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D425" w14:textId="42A6062F" w:rsidR="00992A40" w:rsidRDefault="00074741" w:rsidP="00992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741">
        <w:rPr>
          <w:rFonts w:ascii="Times New Roman" w:hAnsi="Times New Roman" w:cs="Times New Roman"/>
          <w:sz w:val="24"/>
          <w:szCs w:val="24"/>
        </w:rPr>
        <w:t>Na temelju članka 65.</w:t>
      </w:r>
      <w:r w:rsidR="000D2B24">
        <w:rPr>
          <w:rFonts w:ascii="Times New Roman" w:hAnsi="Times New Roman" w:cs="Times New Roman"/>
          <w:sz w:val="24"/>
          <w:szCs w:val="24"/>
        </w:rPr>
        <w:t xml:space="preserve"> </w:t>
      </w:r>
      <w:r w:rsidRPr="00074741">
        <w:rPr>
          <w:rFonts w:ascii="Times New Roman" w:hAnsi="Times New Roman" w:cs="Times New Roman"/>
          <w:sz w:val="24"/>
          <w:szCs w:val="24"/>
        </w:rPr>
        <w:t>Zakona o organizaciji tijela uprave u Županiji Zapadnohercegovačkoj („Narodne n</w:t>
      </w:r>
      <w:r w:rsidR="002A3777">
        <w:rPr>
          <w:rFonts w:ascii="Times New Roman" w:hAnsi="Times New Roman" w:cs="Times New Roman"/>
          <w:sz w:val="24"/>
          <w:szCs w:val="24"/>
        </w:rPr>
        <w:t>ovine ŽZH”, broj: 9/06 i 6/20)</w:t>
      </w:r>
      <w:r w:rsidR="007878C8">
        <w:rPr>
          <w:rFonts w:ascii="Times New Roman" w:hAnsi="Times New Roman" w:cs="Times New Roman"/>
          <w:sz w:val="24"/>
          <w:szCs w:val="24"/>
        </w:rPr>
        <w:t xml:space="preserve"> </w:t>
      </w:r>
      <w:r w:rsidR="003C47EA">
        <w:rPr>
          <w:rFonts w:ascii="Times New Roman" w:hAnsi="Times New Roman" w:cs="Times New Roman"/>
          <w:sz w:val="24"/>
          <w:szCs w:val="24"/>
        </w:rPr>
        <w:t xml:space="preserve">i </w:t>
      </w:r>
      <w:r w:rsidR="003C47EA" w:rsidRPr="003C47EA">
        <w:rPr>
          <w:rFonts w:ascii="Times New Roman" w:hAnsi="Times New Roman" w:cs="Times New Roman"/>
          <w:sz w:val="24"/>
          <w:szCs w:val="24"/>
        </w:rPr>
        <w:t>članka 132. Statuta Grada Ljubuškog (''Službeni glasnik Grada Ljubuškog'', broj: 6/19)</w:t>
      </w:r>
      <w:r w:rsidR="007D1889">
        <w:rPr>
          <w:rFonts w:ascii="Times New Roman" w:hAnsi="Times New Roman" w:cs="Times New Roman"/>
          <w:sz w:val="24"/>
          <w:szCs w:val="24"/>
        </w:rPr>
        <w:t xml:space="preserve">, </w:t>
      </w:r>
      <w:r w:rsidRPr="00074741">
        <w:rPr>
          <w:rFonts w:ascii="Times New Roman" w:hAnsi="Times New Roman" w:cs="Times New Roman"/>
          <w:sz w:val="24"/>
          <w:szCs w:val="24"/>
        </w:rPr>
        <w:t>Gradonačelnik Grada Ljubuškog d o n o s i</w:t>
      </w:r>
    </w:p>
    <w:p w14:paraId="7CD54F10" w14:textId="77777777" w:rsidR="007D1889" w:rsidRDefault="007D1889" w:rsidP="00992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70F47" w14:textId="77777777" w:rsidR="007D1889" w:rsidRPr="00992A40" w:rsidRDefault="007D1889" w:rsidP="00992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3DC4" w14:textId="3276B1E1" w:rsidR="00074741" w:rsidRPr="00922D29" w:rsidRDefault="00074741" w:rsidP="00CC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29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09F691C8" w14:textId="1356B22B" w:rsidR="004B7ADF" w:rsidRDefault="00074741" w:rsidP="00787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878C8">
        <w:rPr>
          <w:rFonts w:ascii="Times New Roman" w:hAnsi="Times New Roman" w:cs="Times New Roman"/>
          <w:b/>
          <w:sz w:val="24"/>
          <w:szCs w:val="24"/>
        </w:rPr>
        <w:t>načinu podnošenja i rješavanja pritužbi građana u Jedinstvenom gradskom tijelu uprave Grada Ljubuškog</w:t>
      </w:r>
    </w:p>
    <w:p w14:paraId="5AADD44A" w14:textId="77777777" w:rsidR="004B7ADF" w:rsidRDefault="004B7ADF" w:rsidP="004B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B1810C" w14:textId="77777777" w:rsidR="00CC6160" w:rsidRDefault="00CC6160" w:rsidP="004B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B5F77E" w14:textId="77E22351" w:rsidR="004B7ADF" w:rsidRPr="004B7ADF" w:rsidRDefault="00CC6160" w:rsidP="004B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7EA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4AD26F98" w14:textId="77777777" w:rsidR="00684849" w:rsidRDefault="00684849" w:rsidP="0068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8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4C79292" w14:textId="0462FE8D" w:rsidR="004E24B1" w:rsidRPr="00846164" w:rsidRDefault="004C72A4" w:rsidP="00BC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3AFF">
        <w:rPr>
          <w:rFonts w:ascii="Times New Roman" w:hAnsi="Times New Roman" w:cs="Times New Roman"/>
          <w:sz w:val="24"/>
          <w:szCs w:val="24"/>
        </w:rPr>
        <w:t>Ovim</w:t>
      </w:r>
      <w:r w:rsidR="00D53AFF" w:rsidRPr="00846164">
        <w:rPr>
          <w:rFonts w:ascii="Times New Roman" w:hAnsi="Times New Roman" w:cs="Times New Roman"/>
          <w:sz w:val="24"/>
          <w:szCs w:val="24"/>
        </w:rPr>
        <w:t xml:space="preserve"> </w:t>
      </w:r>
      <w:r w:rsidR="004E24B1" w:rsidRPr="00846164">
        <w:rPr>
          <w:rFonts w:ascii="Times New Roman" w:hAnsi="Times New Roman" w:cs="Times New Roman"/>
          <w:sz w:val="24"/>
          <w:szCs w:val="24"/>
        </w:rPr>
        <w:t>P</w:t>
      </w:r>
      <w:r w:rsidR="00D53AFF" w:rsidRPr="00846164">
        <w:rPr>
          <w:rFonts w:ascii="Times New Roman" w:hAnsi="Times New Roman" w:cs="Times New Roman"/>
          <w:sz w:val="24"/>
          <w:szCs w:val="24"/>
        </w:rPr>
        <w:t xml:space="preserve">ravilnikom </w:t>
      </w:r>
      <w:r w:rsidR="00BC3CAD" w:rsidRPr="00846164">
        <w:rPr>
          <w:rFonts w:ascii="Times New Roman" w:hAnsi="Times New Roman" w:cs="Times New Roman"/>
          <w:sz w:val="24"/>
          <w:szCs w:val="24"/>
        </w:rPr>
        <w:t xml:space="preserve">o </w:t>
      </w:r>
      <w:r w:rsidR="007878C8" w:rsidRPr="00846164">
        <w:rPr>
          <w:rFonts w:ascii="Times New Roman" w:hAnsi="Times New Roman" w:cs="Times New Roman"/>
          <w:sz w:val="24"/>
          <w:szCs w:val="24"/>
        </w:rPr>
        <w:t>načinu podnošenja i rješavanja pritužbi građana</w:t>
      </w:r>
      <w:r w:rsidR="00BC3CAD" w:rsidRPr="00846164">
        <w:rPr>
          <w:rFonts w:ascii="Times New Roman" w:hAnsi="Times New Roman" w:cs="Times New Roman"/>
          <w:sz w:val="24"/>
          <w:szCs w:val="24"/>
        </w:rPr>
        <w:t xml:space="preserve"> u Jedinstvenom gradskom tijelu uprave Grada Ljubuškog (u daljnjem tekstu: Pravilnik) </w:t>
      </w:r>
      <w:r w:rsidR="004E24B1" w:rsidRPr="00846164">
        <w:rPr>
          <w:rFonts w:ascii="Times New Roman" w:hAnsi="Times New Roman" w:cs="Times New Roman"/>
          <w:sz w:val="24"/>
          <w:szCs w:val="24"/>
        </w:rPr>
        <w:t>propisuj</w:t>
      </w:r>
      <w:r w:rsidR="00BC3CAD" w:rsidRPr="00846164">
        <w:rPr>
          <w:rFonts w:ascii="Times New Roman" w:hAnsi="Times New Roman" w:cs="Times New Roman"/>
          <w:sz w:val="24"/>
          <w:szCs w:val="24"/>
        </w:rPr>
        <w:t>u</w:t>
      </w:r>
      <w:r w:rsidR="004E24B1" w:rsidRPr="00846164">
        <w:rPr>
          <w:rFonts w:ascii="Times New Roman" w:hAnsi="Times New Roman" w:cs="Times New Roman"/>
          <w:sz w:val="24"/>
          <w:szCs w:val="24"/>
        </w:rPr>
        <w:t xml:space="preserve"> se </w:t>
      </w:r>
      <w:r w:rsidR="007878C8" w:rsidRPr="00846164">
        <w:rPr>
          <w:rFonts w:ascii="Times New Roman" w:hAnsi="Times New Roman" w:cs="Times New Roman"/>
          <w:sz w:val="24"/>
          <w:szCs w:val="24"/>
        </w:rPr>
        <w:t>način prijema i obrade pritužbi koje građani upućuju</w:t>
      </w:r>
      <w:r w:rsidR="004E24B1" w:rsidRPr="00846164">
        <w:rPr>
          <w:rFonts w:ascii="Times New Roman" w:hAnsi="Times New Roman" w:cs="Times New Roman"/>
          <w:sz w:val="24"/>
          <w:szCs w:val="24"/>
        </w:rPr>
        <w:t xml:space="preserve"> Jedinstvenom gradskom tijelu uprave Grada Ljubuškog</w:t>
      </w:r>
      <w:r w:rsidR="007878C8" w:rsidRPr="00846164">
        <w:rPr>
          <w:rFonts w:ascii="Times New Roman" w:hAnsi="Times New Roman" w:cs="Times New Roman"/>
          <w:sz w:val="24"/>
          <w:szCs w:val="24"/>
        </w:rPr>
        <w:t xml:space="preserve"> (u daljnjem tekstu: Gradu), a koje se odnose na rad gradske uprave, javnih ustanova i javnih poduzeća čiji je osnivač Grad Ljubuški</w:t>
      </w:r>
    </w:p>
    <w:p w14:paraId="6DB796A8" w14:textId="77777777" w:rsidR="003C47EA" w:rsidRPr="00846164" w:rsidRDefault="003C47EA" w:rsidP="00BC3C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6DDB1" w14:textId="03BF939B" w:rsidR="00846164" w:rsidRPr="00846164" w:rsidRDefault="00846164" w:rsidP="008461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6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3D3C7DC" w14:textId="58909B52" w:rsidR="00846164" w:rsidRPr="00846164" w:rsidRDefault="00846164" w:rsidP="00846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U svim pitanjima koja nisu propisana ovim Pravilnikom postupa se prema odredbama Zakona o upravnom postupku FBiH("SI. novine FBiH", br. 2/98, 48/99 i 61/22). </w:t>
      </w:r>
    </w:p>
    <w:p w14:paraId="4EA726CD" w14:textId="77777777" w:rsidR="00846164" w:rsidRPr="00846164" w:rsidRDefault="00846164" w:rsidP="00846164">
      <w:pPr>
        <w:rPr>
          <w:rFonts w:ascii="Times New Roman" w:hAnsi="Times New Roman" w:cs="Times New Roman"/>
          <w:sz w:val="24"/>
          <w:szCs w:val="24"/>
        </w:rPr>
      </w:pPr>
    </w:p>
    <w:p w14:paraId="5541A18B" w14:textId="61E28940" w:rsidR="00846164" w:rsidRPr="00846164" w:rsidRDefault="00846164" w:rsidP="008461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6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99021AF" w14:textId="5EBE33CF" w:rsidR="00846164" w:rsidRPr="00846164" w:rsidRDefault="00846164" w:rsidP="0084616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Pojedini izrazi korišteni u ovom Pravilniku imaju sljedeća značenja: </w:t>
      </w:r>
    </w:p>
    <w:p w14:paraId="6C353E13" w14:textId="196A01E1" w:rsid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ABC">
        <w:rPr>
          <w:rFonts w:ascii="Times New Roman" w:hAnsi="Times New Roman" w:cs="Times New Roman"/>
          <w:b/>
          <w:bCs/>
          <w:sz w:val="24"/>
          <w:szCs w:val="24"/>
        </w:rPr>
        <w:t>Preporuka</w:t>
      </w:r>
      <w:r w:rsidRPr="00846164">
        <w:rPr>
          <w:rFonts w:ascii="Times New Roman" w:hAnsi="Times New Roman" w:cs="Times New Roman"/>
          <w:sz w:val="24"/>
          <w:szCs w:val="24"/>
        </w:rPr>
        <w:t xml:space="preserve"> - vrsta obraćanja građanina koji je u načelu zadovoljan trenutnom situacijom, ali kojom, na </w:t>
      </w:r>
      <w:r>
        <w:rPr>
          <w:rFonts w:ascii="Times New Roman" w:hAnsi="Times New Roman" w:cs="Times New Roman"/>
          <w:sz w:val="24"/>
          <w:szCs w:val="24"/>
        </w:rPr>
        <w:t>temelju</w:t>
      </w:r>
      <w:r w:rsidRPr="00846164">
        <w:rPr>
          <w:rFonts w:ascii="Times New Roman" w:hAnsi="Times New Roman" w:cs="Times New Roman"/>
          <w:sz w:val="24"/>
          <w:szCs w:val="24"/>
        </w:rPr>
        <w:t xml:space="preserve"> svojih saznanja i iskustva predlaže određene aktivnosti i mjere za unapređenje rada jedinice lokalne samouprave, javnih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6164">
        <w:rPr>
          <w:rFonts w:ascii="Times New Roman" w:hAnsi="Times New Roman" w:cs="Times New Roman"/>
          <w:sz w:val="24"/>
          <w:szCs w:val="24"/>
        </w:rPr>
        <w:t xml:space="preserve">duzeća i institucija čiji je osnivač grad i drugih </w:t>
      </w:r>
      <w:r>
        <w:rPr>
          <w:rFonts w:ascii="Times New Roman" w:hAnsi="Times New Roman" w:cs="Times New Roman"/>
          <w:sz w:val="24"/>
          <w:szCs w:val="24"/>
        </w:rPr>
        <w:t>tijel</w:t>
      </w:r>
      <w:r w:rsidRPr="00846164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A5CAED5" w14:textId="77777777" w:rsid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ABC">
        <w:rPr>
          <w:rFonts w:ascii="Times New Roman" w:hAnsi="Times New Roman" w:cs="Times New Roman"/>
          <w:b/>
          <w:bCs/>
          <w:sz w:val="24"/>
          <w:szCs w:val="24"/>
        </w:rPr>
        <w:t>Pritužba</w:t>
      </w:r>
      <w:r w:rsidRPr="00846164">
        <w:rPr>
          <w:rFonts w:ascii="Times New Roman" w:hAnsi="Times New Roman" w:cs="Times New Roman"/>
          <w:sz w:val="24"/>
          <w:szCs w:val="24"/>
        </w:rPr>
        <w:t xml:space="preserve"> - vrsta obraćanja kojom građanin nije zadovoljan trenutnim stanjem te zahtjeva poduzimanje mjera radi promjene i unapređenje takvog stanja</w:t>
      </w:r>
    </w:p>
    <w:p w14:paraId="6595B8D6" w14:textId="7B86C1E6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Pritužbe </w:t>
      </w:r>
      <w:r>
        <w:rPr>
          <w:rFonts w:ascii="Times New Roman" w:hAnsi="Times New Roman" w:cs="Times New Roman"/>
          <w:sz w:val="24"/>
          <w:szCs w:val="24"/>
        </w:rPr>
        <w:t>se mogu odnositi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BE0E7FF" w14:textId="55782FE4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Gradsku upravu, institucije i organizacije čiji je osnivač Grad. Pritužbe građana se mogu odnositi na način rješavanja zahtjeva građana, procedure, ponašanje i stručnost zaposlenih prateće obaveze, pristupačnost informacijama, vremenske rokove, i dr.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6164">
        <w:rPr>
          <w:rFonts w:ascii="Times New Roman" w:hAnsi="Times New Roman" w:cs="Times New Roman"/>
          <w:sz w:val="24"/>
          <w:szCs w:val="24"/>
        </w:rPr>
        <w:t>ksterne subjekte/javna poduzeća, više nivoe vlasti i njihove institucije (npr. Ispostave zavoda, poreznih uprava, sudova i drugih institucija).</w:t>
      </w:r>
    </w:p>
    <w:p w14:paraId="58787AEA" w14:textId="77777777" w:rsidR="00846164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1DCC77" w14:textId="77777777" w:rsidR="00846164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ED439" w14:textId="77777777" w:rsidR="00846164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CF8642" w14:textId="77777777" w:rsidR="00846164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8B24B9" w14:textId="08508373" w:rsidR="00846164" w:rsidRPr="00846164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1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SUBJEKT PODNOŠENJA, SADRŽAJ OBRASCA, NAČIN PREDAJE, VRSTE PRITUŽBI</w:t>
      </w:r>
    </w:p>
    <w:p w14:paraId="0D0CB80F" w14:textId="79F1F2E1" w:rsidR="00846164" w:rsidRPr="00846164" w:rsidRDefault="00846164" w:rsidP="008461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6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61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09D0A6" w14:textId="639D5010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Poznati podnosi</w:t>
      </w:r>
      <w:r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 xml:space="preserve"> - Gradskoj upravi je poznato tko je podnosi</w:t>
      </w:r>
      <w:r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pritužbe, i u skladu sa informacijom, službenik za pritužbe je u mogućnosti </w:t>
      </w:r>
      <w:r>
        <w:rPr>
          <w:rFonts w:ascii="Times New Roman" w:hAnsi="Times New Roman" w:cs="Times New Roman"/>
          <w:sz w:val="24"/>
          <w:szCs w:val="24"/>
        </w:rPr>
        <w:t>detaljnije istražiti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pritužbu, te </w:t>
      </w:r>
      <w:r>
        <w:rPr>
          <w:rFonts w:ascii="Times New Roman" w:hAnsi="Times New Roman" w:cs="Times New Roman"/>
          <w:sz w:val="24"/>
          <w:szCs w:val="24"/>
        </w:rPr>
        <w:t>obavijestiti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stranku o konačnom odgovoru na pritužbu, na način na koji je stranka naglasila u obrascu.</w:t>
      </w:r>
    </w:p>
    <w:p w14:paraId="4D961CA9" w14:textId="788BC26B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Anonimni podnos</w:t>
      </w:r>
      <w:r>
        <w:rPr>
          <w:rFonts w:ascii="Times New Roman" w:hAnsi="Times New Roman" w:cs="Times New Roman"/>
          <w:sz w:val="24"/>
          <w:szCs w:val="24"/>
        </w:rPr>
        <w:t>itelj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pritužbe- Gradskoj upravi nije poznato tko je podnosi</w:t>
      </w:r>
      <w:r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pritužbe, ili podnosi</w:t>
      </w:r>
      <w:r>
        <w:rPr>
          <w:rFonts w:ascii="Times New Roman" w:hAnsi="Times New Roman" w:cs="Times New Roman"/>
          <w:sz w:val="24"/>
          <w:szCs w:val="24"/>
        </w:rPr>
        <w:t xml:space="preserve">telj </w:t>
      </w:r>
      <w:r w:rsidRPr="00846164">
        <w:rPr>
          <w:rFonts w:ascii="Times New Roman" w:hAnsi="Times New Roman" w:cs="Times New Roman"/>
          <w:sz w:val="24"/>
          <w:szCs w:val="24"/>
        </w:rPr>
        <w:t>pritužbe naglašava da želi ostati anoniman.</w:t>
      </w:r>
    </w:p>
    <w:p w14:paraId="21FD8B0C" w14:textId="77777777" w:rsidR="00846164" w:rsidRDefault="00846164" w:rsidP="008461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66D9F" w14:textId="7FD510F7" w:rsidR="00846164" w:rsidRPr="00846164" w:rsidRDefault="00846164" w:rsidP="008461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64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60E0D5C" w14:textId="7BC9811F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Za proces dostavljanja pritužbi građanin ili službenik za pritužbe koristi obrazac za pritužbe.</w:t>
      </w:r>
    </w:p>
    <w:p w14:paraId="79A5FE62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Obrazac za pritužbe sadrži sljedeće elemente:</w:t>
      </w:r>
    </w:p>
    <w:p w14:paraId="1F992DD5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- Kontakt informacije građanina</w:t>
      </w:r>
    </w:p>
    <w:p w14:paraId="52800BA3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- Vrsta obraćanja</w:t>
      </w:r>
    </w:p>
    <w:p w14:paraId="154B3C17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- Uzrok pritužbe/prijedloga</w:t>
      </w:r>
    </w:p>
    <w:p w14:paraId="024D09F6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- Prijedlog građanina za rješavanje ili konkretna očekivanja građanina u vezi sa aktivnostima i mjerama koje JLS poduzima po toj pritužbi.</w:t>
      </w:r>
    </w:p>
    <w:p w14:paraId="6083E068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- Mjesto i datum</w:t>
      </w:r>
    </w:p>
    <w:p w14:paraId="7328550D" w14:textId="231C2552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(3) U izuzetnim slučajevima anonimnih pritužbi, ukoliko građanin ne želi </w:t>
      </w:r>
      <w:r>
        <w:rPr>
          <w:rFonts w:ascii="Times New Roman" w:hAnsi="Times New Roman" w:cs="Times New Roman"/>
          <w:sz w:val="24"/>
          <w:szCs w:val="24"/>
        </w:rPr>
        <w:t>ostavit</w:t>
      </w:r>
      <w:r w:rsidRPr="00846164">
        <w:rPr>
          <w:rFonts w:ascii="Times New Roman" w:hAnsi="Times New Roman" w:cs="Times New Roman"/>
          <w:sz w:val="24"/>
          <w:szCs w:val="24"/>
        </w:rPr>
        <w:t>i kontakt informacije, građanin će se pismenim putem izjasniti na koji način želi da se objavi javni odgovor na pritužbu.</w:t>
      </w:r>
    </w:p>
    <w:p w14:paraId="6D53CDB4" w14:textId="5D94330C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(4) U slučajevima u kojima građanin ne dostavlja pritužbu u obrascu za pritužbe, uključujući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aplikaciju i pisma, službenik za pritužbe je dužan, ukoliko dostavljen zahtjev ima elemente pritužbe, istu </w:t>
      </w:r>
      <w:r>
        <w:rPr>
          <w:rFonts w:ascii="Times New Roman" w:hAnsi="Times New Roman" w:cs="Times New Roman"/>
          <w:sz w:val="24"/>
          <w:szCs w:val="24"/>
        </w:rPr>
        <w:t>prenijeti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u formu obrasca za pritužbe.</w:t>
      </w:r>
    </w:p>
    <w:p w14:paraId="43076781" w14:textId="7FEDF05E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(5) Ukoliko podneseni zahtjev ne sadrži elemente pritužbe, službenik za pritužbe je dužan zahtjev proslijediti odgovarajućoj službi npr. službeniku za pristup informacijama i dr., uz obrazloženje i upute podnosi</w:t>
      </w:r>
      <w:r>
        <w:rPr>
          <w:rFonts w:ascii="Times New Roman" w:hAnsi="Times New Roman" w:cs="Times New Roman"/>
          <w:sz w:val="24"/>
          <w:szCs w:val="24"/>
        </w:rPr>
        <w:t>telju</w:t>
      </w:r>
      <w:r w:rsidRPr="00846164">
        <w:rPr>
          <w:rFonts w:ascii="Times New Roman" w:hAnsi="Times New Roman" w:cs="Times New Roman"/>
          <w:sz w:val="24"/>
          <w:szCs w:val="24"/>
        </w:rPr>
        <w:t xml:space="preserve"> zahtjeva.</w:t>
      </w:r>
    </w:p>
    <w:p w14:paraId="0E1A961C" w14:textId="77777777" w:rsidR="00846164" w:rsidRPr="00846164" w:rsidRDefault="00846164" w:rsidP="008461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D6646" w14:textId="4A61B98B" w:rsidR="00846164" w:rsidRPr="00846164" w:rsidRDefault="00846164" w:rsidP="008461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164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A3AD4F1" w14:textId="4A4A6C74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(1) </w:t>
      </w:r>
      <w:r w:rsidRPr="006F53E8">
        <w:rPr>
          <w:rFonts w:ascii="Times New Roman" w:hAnsi="Times New Roman" w:cs="Times New Roman"/>
          <w:b/>
          <w:bCs/>
          <w:sz w:val="24"/>
          <w:szCs w:val="24"/>
        </w:rPr>
        <w:t>Pisana pritužba</w:t>
      </w:r>
      <w:r w:rsidRPr="00846164">
        <w:rPr>
          <w:rFonts w:ascii="Times New Roman" w:hAnsi="Times New Roman" w:cs="Times New Roman"/>
          <w:sz w:val="24"/>
          <w:szCs w:val="24"/>
        </w:rPr>
        <w:t xml:space="preserve">- pisana pritužba se podnosi popunjavanjem propisanog obrasca. Obrazac za pritužbe je precizno definiran i sastavni je dio ovih procedura. Isti se nalazi u Šalter sali i može se dobiti kod službenika </w:t>
      </w:r>
      <w:r>
        <w:rPr>
          <w:rFonts w:ascii="Times New Roman" w:hAnsi="Times New Roman" w:cs="Times New Roman"/>
          <w:sz w:val="24"/>
          <w:szCs w:val="24"/>
        </w:rPr>
        <w:t>Pisarnice</w:t>
      </w:r>
      <w:r w:rsidRPr="00846164">
        <w:rPr>
          <w:rFonts w:ascii="Times New Roman" w:hAnsi="Times New Roman" w:cs="Times New Roman"/>
          <w:sz w:val="24"/>
          <w:szCs w:val="24"/>
        </w:rPr>
        <w:t>.</w:t>
      </w:r>
    </w:p>
    <w:p w14:paraId="0E07E524" w14:textId="292ECEAB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(2) </w:t>
      </w:r>
      <w:r w:rsidRPr="006F53E8">
        <w:rPr>
          <w:rFonts w:ascii="Times New Roman" w:hAnsi="Times New Roman" w:cs="Times New Roman"/>
          <w:b/>
          <w:bCs/>
          <w:sz w:val="24"/>
          <w:szCs w:val="24"/>
        </w:rPr>
        <w:t>Usmena pritužba</w:t>
      </w:r>
      <w:r w:rsidRPr="00846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6164">
        <w:rPr>
          <w:rFonts w:ascii="Times New Roman" w:hAnsi="Times New Roman" w:cs="Times New Roman"/>
          <w:sz w:val="24"/>
          <w:szCs w:val="24"/>
        </w:rPr>
        <w:t xml:space="preserve"> usmen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46164">
        <w:rPr>
          <w:rFonts w:ascii="Times New Roman" w:hAnsi="Times New Roman" w:cs="Times New Roman"/>
          <w:sz w:val="24"/>
          <w:szCs w:val="24"/>
        </w:rPr>
        <w:t>pritužba ostvaruje se osobnim obraćanjem ili telefonskim obraćanjem službeniku za prijem pritužbi. Pribilježena usmena pritužba tretirat će se kao pismena pritužba.</w:t>
      </w:r>
    </w:p>
    <w:p w14:paraId="5FEE4368" w14:textId="0C588BD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(3) </w:t>
      </w:r>
      <w:r w:rsidRPr="006F53E8">
        <w:rPr>
          <w:rFonts w:ascii="Times New Roman" w:hAnsi="Times New Roman" w:cs="Times New Roman"/>
          <w:b/>
          <w:bCs/>
          <w:sz w:val="24"/>
          <w:szCs w:val="24"/>
        </w:rPr>
        <w:t>Kutija za komentare/sandučić za pritužbe</w:t>
      </w:r>
      <w:r w:rsidR="006F53E8">
        <w:rPr>
          <w:rFonts w:ascii="Times New Roman" w:hAnsi="Times New Roman" w:cs="Times New Roman"/>
          <w:sz w:val="24"/>
          <w:szCs w:val="24"/>
        </w:rPr>
        <w:t xml:space="preserve"> -</w:t>
      </w:r>
      <w:r w:rsidRPr="00846164">
        <w:rPr>
          <w:rFonts w:ascii="Times New Roman" w:hAnsi="Times New Roman" w:cs="Times New Roman"/>
          <w:sz w:val="24"/>
          <w:szCs w:val="24"/>
        </w:rPr>
        <w:t xml:space="preserve"> kutija za komentare/sandučić za pritužbe je smještena na vidnom mjestu/ulaskom u zgradu npr. odmah do oglasne ploče. U centru za pružanje usluga građanima/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46164">
        <w:rPr>
          <w:rFonts w:ascii="Times New Roman" w:hAnsi="Times New Roman" w:cs="Times New Roman"/>
          <w:sz w:val="24"/>
          <w:szCs w:val="24"/>
        </w:rPr>
        <w:t xml:space="preserve">alter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6164">
        <w:rPr>
          <w:rFonts w:ascii="Times New Roman" w:hAnsi="Times New Roman" w:cs="Times New Roman"/>
          <w:sz w:val="24"/>
          <w:szCs w:val="24"/>
        </w:rPr>
        <w:t>ali nalazi se adekvatan prostor (stol ili pult) gdje su osigurani papir i olovka, koji omogućavaju potrebnu diskreciju pri sastavljanju i podnošenju pritužbe. Otvaranje i sadržaj sandučića se upisuje u dnevnik otvaranja, a onda se prenosi na obrazac za pritužbe. Isti sandučić se koristi za ispit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6164">
        <w:rPr>
          <w:rFonts w:ascii="Times New Roman" w:hAnsi="Times New Roman" w:cs="Times New Roman"/>
          <w:sz w:val="24"/>
          <w:szCs w:val="24"/>
        </w:rPr>
        <w:t>vanje stavova javnog mijenja građana.</w:t>
      </w:r>
    </w:p>
    <w:p w14:paraId="529CE8DD" w14:textId="6B9A1ADE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(4) </w:t>
      </w:r>
      <w:r w:rsidRPr="006F53E8">
        <w:rPr>
          <w:rFonts w:ascii="Times New Roman" w:hAnsi="Times New Roman" w:cs="Times New Roman"/>
          <w:b/>
          <w:bCs/>
          <w:sz w:val="24"/>
          <w:szCs w:val="24"/>
        </w:rPr>
        <w:t>Knjiga utisaka</w:t>
      </w:r>
      <w:r w:rsidRPr="00846164">
        <w:rPr>
          <w:rFonts w:ascii="Times New Roman" w:hAnsi="Times New Roman" w:cs="Times New Roman"/>
          <w:sz w:val="24"/>
          <w:szCs w:val="24"/>
        </w:rPr>
        <w:t xml:space="preserve"> - knjiga utisaka je postavljena na vidnom mjestu/nalazi se na info pultu. Građani imaju nesmetan pristup i stranice knjige su numerirane, tako da se ne može vršiti cijepanje stranica. Knjiga utisaka, odnosno sadržaj koji je u njoj naveden redovno se kontrolira, </w:t>
      </w:r>
      <w:r w:rsidRPr="00846164">
        <w:rPr>
          <w:rFonts w:ascii="Times New Roman" w:hAnsi="Times New Roman" w:cs="Times New Roman"/>
          <w:sz w:val="24"/>
          <w:szCs w:val="24"/>
        </w:rPr>
        <w:lastRenderedPageBreak/>
        <w:t xml:space="preserve">a u slučaju navoda koji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6164">
        <w:rPr>
          <w:rFonts w:ascii="Times New Roman" w:hAnsi="Times New Roman" w:cs="Times New Roman"/>
          <w:sz w:val="24"/>
          <w:szCs w:val="24"/>
        </w:rPr>
        <w:t xml:space="preserve">maju negativan karakter, a koji su opravdani, a odnose se na rad službenika u </w:t>
      </w:r>
      <w:r w:rsidR="006F53E8">
        <w:rPr>
          <w:rFonts w:ascii="Times New Roman" w:hAnsi="Times New Roman" w:cs="Times New Roman"/>
          <w:sz w:val="24"/>
          <w:szCs w:val="24"/>
        </w:rPr>
        <w:t>Š</w:t>
      </w:r>
      <w:r w:rsidRPr="00846164">
        <w:rPr>
          <w:rFonts w:ascii="Times New Roman" w:hAnsi="Times New Roman" w:cs="Times New Roman"/>
          <w:sz w:val="24"/>
          <w:szCs w:val="24"/>
        </w:rPr>
        <w:t>alter sali, odmah se poduzimaju konkretne mjere za njihovo otklanjanje. Ukoliko se negativne konstatacije i ocjene eventualno odnose na rad uposlenika drugih kancelarija i odjeljenja Grada, konstatacija odnosno stranica u knjizi utisaka će se u cijelosti fotokopirati i kroz dostavnu knjigu proslijediti na ruke rukovoditelja odjeljenja na koje je ista naslovljena.</w:t>
      </w:r>
    </w:p>
    <w:p w14:paraId="689E3854" w14:textId="4F715BAD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(5) </w:t>
      </w:r>
      <w:r w:rsidRPr="006F53E8">
        <w:rPr>
          <w:rFonts w:ascii="Times New Roman" w:hAnsi="Times New Roman" w:cs="Times New Roman"/>
          <w:b/>
          <w:bCs/>
          <w:sz w:val="24"/>
          <w:szCs w:val="24"/>
        </w:rPr>
        <w:t>Pismo</w:t>
      </w:r>
      <w:r w:rsidRPr="00846164">
        <w:rPr>
          <w:rFonts w:ascii="Times New Roman" w:hAnsi="Times New Roman" w:cs="Times New Roman"/>
          <w:sz w:val="24"/>
          <w:szCs w:val="24"/>
        </w:rPr>
        <w:t xml:space="preserve"> - pismo je način podnošenja pritužbi, ako u sebi sadrži dovoljno informacija za popunjavanje obrasca za pritužbe. Pismo stvara obavezu </w:t>
      </w:r>
      <w:r>
        <w:rPr>
          <w:rFonts w:ascii="Times New Roman" w:hAnsi="Times New Roman" w:cs="Times New Roman"/>
          <w:sz w:val="24"/>
          <w:szCs w:val="24"/>
        </w:rPr>
        <w:t xml:space="preserve">tijelima </w:t>
      </w:r>
      <w:r w:rsidRPr="00846164">
        <w:rPr>
          <w:rFonts w:ascii="Times New Roman" w:hAnsi="Times New Roman" w:cs="Times New Roman"/>
          <w:sz w:val="24"/>
          <w:szCs w:val="24"/>
        </w:rPr>
        <w:t>uprave, odnosno nadležnoj službi na koju se pritužba odnosi, da, u što je moguće kraćem roku, a najkasnije u roku od tr</w:t>
      </w:r>
      <w:r w:rsidR="004A0E89">
        <w:rPr>
          <w:rFonts w:ascii="Times New Roman" w:hAnsi="Times New Roman" w:cs="Times New Roman"/>
          <w:sz w:val="24"/>
          <w:szCs w:val="24"/>
        </w:rPr>
        <w:t xml:space="preserve">i (3) </w:t>
      </w:r>
      <w:r w:rsidRPr="00846164">
        <w:rPr>
          <w:rFonts w:ascii="Times New Roman" w:hAnsi="Times New Roman" w:cs="Times New Roman"/>
          <w:sz w:val="24"/>
          <w:szCs w:val="24"/>
        </w:rPr>
        <w:t>dana izda pisani odgovor i proslijedi ga na adresu poznatog pošiljatelja pritužbe. U svom dopisu Grad,</w:t>
      </w:r>
      <w:r w:rsidR="006F53E8">
        <w:rPr>
          <w:rFonts w:ascii="Times New Roman" w:hAnsi="Times New Roman" w:cs="Times New Roman"/>
          <w:sz w:val="24"/>
          <w:szCs w:val="24"/>
        </w:rPr>
        <w:t xml:space="preserve"> odnosno</w:t>
      </w:r>
      <w:r w:rsidRPr="00846164">
        <w:rPr>
          <w:rFonts w:ascii="Times New Roman" w:hAnsi="Times New Roman" w:cs="Times New Roman"/>
          <w:sz w:val="24"/>
          <w:szCs w:val="24"/>
        </w:rPr>
        <w:t xml:space="preserve"> </w:t>
      </w:r>
      <w:r w:rsidR="004A0E89">
        <w:rPr>
          <w:rFonts w:ascii="Times New Roman" w:hAnsi="Times New Roman" w:cs="Times New Roman"/>
          <w:sz w:val="24"/>
          <w:szCs w:val="24"/>
        </w:rPr>
        <w:t>pomoćni</w:t>
      </w:r>
      <w:r w:rsidR="006F53E8">
        <w:rPr>
          <w:rFonts w:ascii="Times New Roman" w:hAnsi="Times New Roman" w:cs="Times New Roman"/>
          <w:sz w:val="24"/>
          <w:szCs w:val="24"/>
        </w:rPr>
        <w:t>k</w:t>
      </w:r>
      <w:r w:rsidR="004A0E89">
        <w:rPr>
          <w:rFonts w:ascii="Times New Roman" w:hAnsi="Times New Roman" w:cs="Times New Roman"/>
          <w:sz w:val="24"/>
          <w:szCs w:val="24"/>
        </w:rPr>
        <w:t xml:space="preserve"> Gradonačelnika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preko resornog službenika i preko službenika za pritužbe, može tražiti dopunu informacija. Ukoliko je u pritužbi nedovoljno informacija</w:t>
      </w:r>
      <w:r w:rsidR="004A0E89">
        <w:rPr>
          <w:rFonts w:ascii="Times New Roman" w:hAnsi="Times New Roman" w:cs="Times New Roman"/>
          <w:sz w:val="24"/>
          <w:szCs w:val="24"/>
        </w:rPr>
        <w:t>,</w:t>
      </w:r>
      <w:r w:rsidRPr="00846164">
        <w:rPr>
          <w:rFonts w:ascii="Times New Roman" w:hAnsi="Times New Roman" w:cs="Times New Roman"/>
          <w:sz w:val="24"/>
          <w:szCs w:val="24"/>
        </w:rPr>
        <w:t xml:space="preserve"> a podnosi</w:t>
      </w:r>
      <w:r w:rsidR="004A0E89"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pritužbe je anoniman, </w:t>
      </w:r>
      <w:r w:rsidR="004A0E89">
        <w:rPr>
          <w:rFonts w:ascii="Times New Roman" w:hAnsi="Times New Roman" w:cs="Times New Roman"/>
          <w:sz w:val="24"/>
          <w:szCs w:val="24"/>
        </w:rPr>
        <w:t>pomoćni</w:t>
      </w:r>
      <w:r w:rsidR="006F53E8">
        <w:rPr>
          <w:rFonts w:ascii="Times New Roman" w:hAnsi="Times New Roman" w:cs="Times New Roman"/>
          <w:sz w:val="24"/>
          <w:szCs w:val="24"/>
        </w:rPr>
        <w:t>k</w:t>
      </w:r>
      <w:r w:rsidR="004A0E89">
        <w:rPr>
          <w:rFonts w:ascii="Times New Roman" w:hAnsi="Times New Roman" w:cs="Times New Roman"/>
          <w:sz w:val="24"/>
          <w:szCs w:val="24"/>
        </w:rPr>
        <w:t xml:space="preserve"> Gradonačelnika</w:t>
      </w:r>
      <w:r w:rsidRPr="00846164">
        <w:rPr>
          <w:rFonts w:ascii="Times New Roman" w:hAnsi="Times New Roman" w:cs="Times New Roman"/>
          <w:sz w:val="24"/>
          <w:szCs w:val="24"/>
        </w:rPr>
        <w:t xml:space="preserve"> će preko resornog službenika, razmotriti mogućnost pokretanja procedure na </w:t>
      </w:r>
      <w:r w:rsidR="004A0E89">
        <w:rPr>
          <w:rFonts w:ascii="Times New Roman" w:hAnsi="Times New Roman" w:cs="Times New Roman"/>
          <w:sz w:val="24"/>
          <w:szCs w:val="24"/>
        </w:rPr>
        <w:t>temelju</w:t>
      </w:r>
      <w:r w:rsidRPr="00846164">
        <w:rPr>
          <w:rFonts w:ascii="Times New Roman" w:hAnsi="Times New Roman" w:cs="Times New Roman"/>
          <w:sz w:val="24"/>
          <w:szCs w:val="24"/>
        </w:rPr>
        <w:t xml:space="preserve"> raspoloživih informacija. O prijemu pisma i svim poduzetim radnjama će se pismenim putem sa dokazima, obavijestiti službenik za pritužbe.</w:t>
      </w:r>
    </w:p>
    <w:p w14:paraId="7AB1815E" w14:textId="18ACED43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(6) </w:t>
      </w:r>
      <w:r w:rsidRPr="006F53E8">
        <w:rPr>
          <w:rFonts w:ascii="Times New Roman" w:hAnsi="Times New Roman" w:cs="Times New Roman"/>
          <w:b/>
          <w:bCs/>
          <w:sz w:val="24"/>
          <w:szCs w:val="24"/>
        </w:rPr>
        <w:t>Elektronska pošta</w:t>
      </w:r>
      <w:r w:rsidRPr="00846164">
        <w:rPr>
          <w:rFonts w:ascii="Times New Roman" w:hAnsi="Times New Roman" w:cs="Times New Roman"/>
          <w:sz w:val="24"/>
          <w:szCs w:val="24"/>
        </w:rPr>
        <w:t xml:space="preserve"> - elektronskom poštom na adresu službenika za pritužbe, ukoliko sadrži dovoljno informacija će se postupati kao i sa pismom. Ukoliko zaprimljena elektronska pošta ne sadrži dovoljno informacija, </w:t>
      </w:r>
      <w:r w:rsidR="004A0E89">
        <w:rPr>
          <w:rFonts w:ascii="Times New Roman" w:hAnsi="Times New Roman" w:cs="Times New Roman"/>
          <w:sz w:val="24"/>
          <w:szCs w:val="24"/>
        </w:rPr>
        <w:t>pomoćnik Gradonačelnika</w:t>
      </w:r>
      <w:r w:rsidRPr="00846164">
        <w:rPr>
          <w:rFonts w:ascii="Times New Roman" w:hAnsi="Times New Roman" w:cs="Times New Roman"/>
          <w:sz w:val="24"/>
          <w:szCs w:val="24"/>
        </w:rPr>
        <w:t xml:space="preserve"> će postupiti na isti način kao sa pismom, i preko resornog službenika i službenika za pritužbe, može zatražiti dodatne informacije. Sve pritužbe prispjele putem elektronske pošte se evidentiraju i upisuju u obrazac za pritužbe.</w:t>
      </w:r>
    </w:p>
    <w:p w14:paraId="17FC0A73" w14:textId="77777777" w:rsidR="00846164" w:rsidRPr="00846164" w:rsidRDefault="00846164" w:rsidP="0084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aplikacija u posebnom odjeljku za pritužbe/prijavu problema.</w:t>
      </w:r>
    </w:p>
    <w:p w14:paraId="5A5A6662" w14:textId="77777777" w:rsidR="004A0E89" w:rsidRPr="004A0E89" w:rsidRDefault="004A0E89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571006" w14:textId="535214FF" w:rsidR="00846164" w:rsidRPr="004A0E89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NAČINI ZAPRIMANJA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>PRITUŽBE, POSTUPANJE PO PRITUŽBAMA</w:t>
      </w:r>
    </w:p>
    <w:p w14:paraId="050EBD94" w14:textId="77777777" w:rsidR="00846164" w:rsidRPr="00846164" w:rsidRDefault="00846164" w:rsidP="00846164">
      <w:pPr>
        <w:rPr>
          <w:rFonts w:ascii="Times New Roman" w:hAnsi="Times New Roman" w:cs="Times New Roman"/>
          <w:sz w:val="24"/>
          <w:szCs w:val="24"/>
        </w:rPr>
      </w:pPr>
    </w:p>
    <w:p w14:paraId="218B92EF" w14:textId="4310BBC1" w:rsidR="00846164" w:rsidRPr="004A0E89" w:rsidRDefault="00846164" w:rsidP="004A0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89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95B655" w14:textId="544523A1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Gradonačelnik  ovlašćuje</w:t>
      </w:r>
      <w:r w:rsidR="004A0E89">
        <w:rPr>
          <w:rFonts w:ascii="Times New Roman" w:hAnsi="Times New Roman" w:cs="Times New Roman"/>
          <w:sz w:val="24"/>
          <w:szCs w:val="24"/>
        </w:rPr>
        <w:t xml:space="preserve"> Pomoćnika gradonačelnika za branitelje iz Domovinskog rata, opću upravu, društvene djelatnosti i zajedničke poslove</w:t>
      </w:r>
      <w:r w:rsidRPr="00846164">
        <w:rPr>
          <w:rFonts w:ascii="Times New Roman" w:hAnsi="Times New Roman" w:cs="Times New Roman"/>
          <w:sz w:val="24"/>
          <w:szCs w:val="24"/>
        </w:rPr>
        <w:t xml:space="preserve"> (u dal</w:t>
      </w:r>
      <w:r w:rsidR="006F53E8">
        <w:rPr>
          <w:rFonts w:ascii="Times New Roman" w:hAnsi="Times New Roman" w:cs="Times New Roman"/>
          <w:sz w:val="24"/>
          <w:szCs w:val="24"/>
        </w:rPr>
        <w:t>jn</w:t>
      </w:r>
      <w:r w:rsidRPr="00846164">
        <w:rPr>
          <w:rFonts w:ascii="Times New Roman" w:hAnsi="Times New Roman" w:cs="Times New Roman"/>
          <w:sz w:val="24"/>
          <w:szCs w:val="24"/>
        </w:rPr>
        <w:t>jem tekstu</w:t>
      </w:r>
      <w:r w:rsidR="006F53E8">
        <w:rPr>
          <w:rFonts w:ascii="Times New Roman" w:hAnsi="Times New Roman" w:cs="Times New Roman"/>
          <w:sz w:val="24"/>
          <w:szCs w:val="24"/>
        </w:rPr>
        <w:t>;</w:t>
      </w:r>
      <w:r w:rsidRPr="00846164">
        <w:rPr>
          <w:rFonts w:ascii="Times New Roman" w:hAnsi="Times New Roman" w:cs="Times New Roman"/>
          <w:sz w:val="24"/>
          <w:szCs w:val="24"/>
        </w:rPr>
        <w:t xml:space="preserve"> službenik za pritužbe) da zaprima, vodi kontinuiranu integriranu evidenciju pritužbi, vodi i prati proces rješavanja pritužbi, i priprema tromjesečne izvještaje za javnost o pristiglim pritužbama, kategoriji pritužbi i njihovom statusu.</w:t>
      </w:r>
    </w:p>
    <w:p w14:paraId="5F80CB1C" w14:textId="7777777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(2) Obaveze i dužnosti administratora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aplikacije će se urediti posebnim aktom.</w:t>
      </w:r>
    </w:p>
    <w:p w14:paraId="6AFCE5D5" w14:textId="7777777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(3) Službenik za pritužbe prati provođenje korektivnih i preventivnih mjera na koje se Gradska uprava obavezala u odgovoru na pritužbe, vodeći računa da se one provode u predviđenom roku.</w:t>
      </w:r>
    </w:p>
    <w:p w14:paraId="030A1578" w14:textId="13FF24D9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(4) Samo službenik za pritužbe i njegov zamjenik - imaju pravo </w:t>
      </w:r>
      <w:r w:rsidR="006F53E8">
        <w:rPr>
          <w:rFonts w:ascii="Times New Roman" w:hAnsi="Times New Roman" w:cs="Times New Roman"/>
          <w:sz w:val="24"/>
          <w:szCs w:val="24"/>
        </w:rPr>
        <w:t>saslušati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građanina koji namjerava podnijeti pritužbu ili je podnosilac pritužbe.</w:t>
      </w:r>
    </w:p>
    <w:p w14:paraId="34E63E16" w14:textId="7777777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(5) Službenik za pritužbe sastavlja tekst na propisanom obrascu za pritužbe – podnesak pritužbe, koliko se radi o usmenoj pritužbi. Taj tekst će se građaninu pročitati i ako nema primjedbi, isti će potpisati u znak suglasnosti.</w:t>
      </w:r>
    </w:p>
    <w:p w14:paraId="7FE8B33F" w14:textId="1E63FCDF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(6) Rukovodi</w:t>
      </w:r>
      <w:r w:rsidR="004A0E89">
        <w:rPr>
          <w:rFonts w:ascii="Times New Roman" w:hAnsi="Times New Roman" w:cs="Times New Roman"/>
          <w:sz w:val="24"/>
          <w:szCs w:val="24"/>
        </w:rPr>
        <w:t>telj</w:t>
      </w:r>
      <w:r w:rsidR="006F53E8">
        <w:rPr>
          <w:rFonts w:ascii="Times New Roman" w:hAnsi="Times New Roman" w:cs="Times New Roman"/>
          <w:sz w:val="24"/>
          <w:szCs w:val="24"/>
        </w:rPr>
        <w:t>i</w:t>
      </w:r>
      <w:r w:rsidRPr="00846164">
        <w:rPr>
          <w:rFonts w:ascii="Times New Roman" w:hAnsi="Times New Roman" w:cs="Times New Roman"/>
          <w:sz w:val="24"/>
          <w:szCs w:val="24"/>
        </w:rPr>
        <w:t xml:space="preserve"> službi unutar Grada i zaposleni službenici su dužni građanina koji im se obrati s pritužbom uputiti službeniku za pritužbe.</w:t>
      </w:r>
    </w:p>
    <w:p w14:paraId="1D318641" w14:textId="7777777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lastRenderedPageBreak/>
        <w:t xml:space="preserve">(7) Sve pritužbe koje se upute kroz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aplikaciju se također upućuju službeniku za pritužbe, koji će ih registrirati u jedinstvenu bazu za pritužbe, i dalje postupati po predviđenim procedurama.</w:t>
      </w:r>
    </w:p>
    <w:p w14:paraId="0C42C260" w14:textId="2DBE53E0" w:rsidR="00846164" w:rsidRPr="004A0E89" w:rsidRDefault="00846164" w:rsidP="004A0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89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F4FC2" w14:textId="48B98FE2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U slučaju očigledno ne</w:t>
      </w:r>
      <w:r w:rsidR="004A0E89">
        <w:rPr>
          <w:rFonts w:ascii="Times New Roman" w:hAnsi="Times New Roman" w:cs="Times New Roman"/>
          <w:sz w:val="24"/>
          <w:szCs w:val="24"/>
        </w:rPr>
        <w:t>utemeljene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pritužbe, koja je rezultat neznanja ili trenutnog emocionalnog stanja građanina, službenik za pritužbe treba </w:t>
      </w:r>
      <w:r w:rsidR="004A0E89">
        <w:rPr>
          <w:rFonts w:ascii="Times New Roman" w:hAnsi="Times New Roman" w:cs="Times New Roman"/>
          <w:sz w:val="24"/>
          <w:szCs w:val="24"/>
        </w:rPr>
        <w:t>obaviti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razgovor sa istim. Razgovor </w:t>
      </w:r>
      <w:r w:rsidR="004A0E89">
        <w:rPr>
          <w:rFonts w:ascii="Times New Roman" w:hAnsi="Times New Roman" w:cs="Times New Roman"/>
          <w:sz w:val="24"/>
          <w:szCs w:val="24"/>
        </w:rPr>
        <w:t>se treba odvijati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na principu postavljanja i davanja odgovora građaninu, kako bi on sam uvidio neosnovanost pritužbe. Ako građanin i nakon toga inzistira na podnošenju pritužbe, službenik za pritužbe dužan je sastaviti tekst pritužbe iz kojeg se jasno vidi priroda i predmet pritužbe, sa prijedlogom građanina za rješavanje problema i nastalih pojava.</w:t>
      </w:r>
    </w:p>
    <w:p w14:paraId="7B55C491" w14:textId="093C9CE8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Tekst pritužbe, građanin mora pročitati i potpisati u znak suglasnosti sa navodima. Tako formulirana pritužba ulazi u dalju proceduru. Tekst pritužbe upućen Gradskoj upravi svrstava se u jednu od kategorija:</w:t>
      </w:r>
      <w:r w:rsidR="006F53E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pritužba na stručnost, pritužba na ponašanje, pritužba na profesionalnost, pritužba na dostupnost, pritužba na s</w:t>
      </w:r>
      <w:r w:rsidR="004A0E89">
        <w:rPr>
          <w:rFonts w:ascii="Times New Roman" w:hAnsi="Times New Roman" w:cs="Times New Roman"/>
          <w:sz w:val="24"/>
          <w:szCs w:val="24"/>
        </w:rPr>
        <w:t>ustav</w:t>
      </w:r>
      <w:r w:rsidRPr="00846164">
        <w:rPr>
          <w:rFonts w:ascii="Times New Roman" w:hAnsi="Times New Roman" w:cs="Times New Roman"/>
          <w:sz w:val="24"/>
          <w:szCs w:val="24"/>
        </w:rPr>
        <w:t xml:space="preserve"> ili organizaciju uprave.</w:t>
      </w:r>
    </w:p>
    <w:p w14:paraId="2462E5F7" w14:textId="68879624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(3) Tekst pritužbe javnim p</w:t>
      </w:r>
      <w:r w:rsidR="004A0E89">
        <w:rPr>
          <w:rFonts w:ascii="Times New Roman" w:hAnsi="Times New Roman" w:cs="Times New Roman"/>
          <w:sz w:val="24"/>
          <w:szCs w:val="24"/>
        </w:rPr>
        <w:t>o</w:t>
      </w:r>
      <w:r w:rsidRPr="00846164">
        <w:rPr>
          <w:rFonts w:ascii="Times New Roman" w:hAnsi="Times New Roman" w:cs="Times New Roman"/>
          <w:sz w:val="24"/>
          <w:szCs w:val="24"/>
        </w:rPr>
        <w:t>duzećima ili pružateljima usluga se kategorizira prema javnom poduzeću, prema uslugama i prema nadležnostima za rješavanje problema.</w:t>
      </w:r>
    </w:p>
    <w:p w14:paraId="011CEECE" w14:textId="5A7034E8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(4) Kada je pritužba upućena prema eksternim subjektima, službenik za pritužbe će obavijestiti građanina da odgovor na pritužbu nije u nadležnosti lokalne uprave Grada te da pritužba treba biti proslijeđena nadležnoj instituciji/ organizaciji/poduzeću koji vrši usluge na</w:t>
      </w:r>
      <w:r w:rsidR="006F53E8">
        <w:rPr>
          <w:rFonts w:ascii="Times New Roman" w:hAnsi="Times New Roman" w:cs="Times New Roman"/>
          <w:sz w:val="24"/>
          <w:szCs w:val="24"/>
        </w:rPr>
        <w:t xml:space="preserve"> području </w:t>
      </w:r>
      <w:r w:rsidRPr="00846164">
        <w:rPr>
          <w:rFonts w:ascii="Times New Roman" w:hAnsi="Times New Roman" w:cs="Times New Roman"/>
          <w:sz w:val="24"/>
          <w:szCs w:val="24"/>
        </w:rPr>
        <w:t xml:space="preserve">Grada. Službenik za pritužbe može proslijediti pritužbu nadležnim </w:t>
      </w:r>
      <w:r w:rsidR="004A0E89">
        <w:rPr>
          <w:rFonts w:ascii="Times New Roman" w:hAnsi="Times New Roman" w:cs="Times New Roman"/>
          <w:sz w:val="24"/>
          <w:szCs w:val="24"/>
        </w:rPr>
        <w:t>tijeli</w:t>
      </w:r>
      <w:r w:rsidRPr="00846164">
        <w:rPr>
          <w:rFonts w:ascii="Times New Roman" w:hAnsi="Times New Roman" w:cs="Times New Roman"/>
          <w:sz w:val="24"/>
          <w:szCs w:val="24"/>
        </w:rPr>
        <w:t>ma i o tome obavijestiti građanina, a ukoliko je zahtijevana hitnost u postupanju potrebno je uputiti građanina na druge dostupne i odgovarajuće mehanizme i procedure.</w:t>
      </w:r>
    </w:p>
    <w:p w14:paraId="4E01FF8B" w14:textId="77777777" w:rsidR="00846164" w:rsidRPr="00846164" w:rsidRDefault="00846164" w:rsidP="00846164">
      <w:pPr>
        <w:rPr>
          <w:rFonts w:ascii="Times New Roman" w:hAnsi="Times New Roman" w:cs="Times New Roman"/>
          <w:sz w:val="24"/>
          <w:szCs w:val="24"/>
        </w:rPr>
      </w:pPr>
    </w:p>
    <w:p w14:paraId="0C7D09A8" w14:textId="3140881E" w:rsidR="00846164" w:rsidRPr="004A0E89" w:rsidRDefault="00846164" w:rsidP="004A0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89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E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8231C" w14:textId="3B296055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U slučaju nepotpune pritužbe upućene od strane poznatog podnosi</w:t>
      </w:r>
      <w:r w:rsidR="004A0E89"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>a ili anonimnog podnosi</w:t>
      </w:r>
      <w:r w:rsidR="004A0E89"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>a koji je naveo kontakt detalje, službenik za pritužbe upućuje zahtjev za kompletiranje informacija. Ukoliko ne dobije odgovor, službenik za informacije prosljeđuje odgovor da je pritužba nekompletna i svakako je evidentira.</w:t>
      </w:r>
    </w:p>
    <w:p w14:paraId="6B97C209" w14:textId="17431F6C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U slučaju nepotpune anonimne pritužbe bez kontakt detalja podnosi</w:t>
      </w:r>
      <w:r w:rsidR="004A0E89">
        <w:rPr>
          <w:rFonts w:ascii="Times New Roman" w:hAnsi="Times New Roman" w:cs="Times New Roman"/>
          <w:sz w:val="24"/>
          <w:szCs w:val="24"/>
        </w:rPr>
        <w:t>telja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pritužbe, službenik za pritužbe evidentira istu, i ne pokreće proces odgovora na pritužbu, uz obrazloženje.</w:t>
      </w:r>
    </w:p>
    <w:p w14:paraId="37FBBD72" w14:textId="7777777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F80BA" w14:textId="34A6BA5D" w:rsidR="00846164" w:rsidRPr="004A0E89" w:rsidRDefault="00846164" w:rsidP="004A0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89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AC333E" w14:textId="1DAA95E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Nakon što zaprimi, kompletira pritužbu i kategorizira istu, službenik za pritužbe istu prosljeđuje rukovoditelju službe na čiji se djelokrug odnosi pritužba, da ispita navode pritužbe i najkasnije u roku od 7 dana od prijema pritužbe</w:t>
      </w:r>
      <w:r w:rsidR="006F53E8">
        <w:rPr>
          <w:rFonts w:ascii="Times New Roman" w:hAnsi="Times New Roman" w:cs="Times New Roman"/>
          <w:sz w:val="24"/>
          <w:szCs w:val="24"/>
        </w:rPr>
        <w:t>,</w:t>
      </w:r>
      <w:r w:rsidRPr="00846164">
        <w:rPr>
          <w:rFonts w:ascii="Times New Roman" w:hAnsi="Times New Roman" w:cs="Times New Roman"/>
          <w:sz w:val="24"/>
          <w:szCs w:val="24"/>
        </w:rPr>
        <w:t xml:space="preserve"> pripremi odgovor na pritužbu.</w:t>
      </w:r>
    </w:p>
    <w:p w14:paraId="11369D34" w14:textId="7462A087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(2) Nakon što zaprimi i kompletira pritužbu koja se odnosi na rad javnih poduzeća čiji je osnivač Grad, službenik za pritužbe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proslijeđuje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pritužbu rukovodi</w:t>
      </w:r>
      <w:r w:rsidR="004A0E89">
        <w:rPr>
          <w:rFonts w:ascii="Times New Roman" w:hAnsi="Times New Roman" w:cs="Times New Roman"/>
          <w:sz w:val="24"/>
          <w:szCs w:val="24"/>
        </w:rPr>
        <w:t>telji</w:t>
      </w:r>
      <w:r w:rsidRPr="00846164">
        <w:rPr>
          <w:rFonts w:ascii="Times New Roman" w:hAnsi="Times New Roman" w:cs="Times New Roman"/>
          <w:sz w:val="24"/>
          <w:szCs w:val="24"/>
        </w:rPr>
        <w:t xml:space="preserve">ma poduzeća ili ustanova, i ukoliko postoji, nadležnoj gradskoj službi koja je dužna </w:t>
      </w:r>
      <w:r w:rsidR="004A0E89">
        <w:rPr>
          <w:rFonts w:ascii="Times New Roman" w:hAnsi="Times New Roman" w:cs="Times New Roman"/>
          <w:sz w:val="24"/>
          <w:szCs w:val="24"/>
        </w:rPr>
        <w:t>ispitati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navode pritužbe i u roku od 7 dana od prijema pritužbe pripremi</w:t>
      </w:r>
      <w:r w:rsidR="004A0E89">
        <w:rPr>
          <w:rFonts w:ascii="Times New Roman" w:hAnsi="Times New Roman" w:cs="Times New Roman"/>
          <w:sz w:val="24"/>
          <w:szCs w:val="24"/>
        </w:rPr>
        <w:t>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odgovor na pritužbu.</w:t>
      </w:r>
    </w:p>
    <w:p w14:paraId="773998E6" w14:textId="3FABE65C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(3) Ukoliko se na bilo koji način zaprimi pritužba koja zahtjeva hitnu intervenciju, nadležno poduzeće/institucija/pružatelj usluga je dužan što ranije, a najkasnije nakon djelovanja sastaviti službenu evidenciju pritužbe i odgovor na istu, i dokaze proslijedi</w:t>
      </w:r>
      <w:r w:rsidR="004A0E89">
        <w:rPr>
          <w:rFonts w:ascii="Times New Roman" w:hAnsi="Times New Roman" w:cs="Times New Roman"/>
          <w:sz w:val="24"/>
          <w:szCs w:val="24"/>
        </w:rPr>
        <w:t>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službeniku za pritužbe, koji će istu evidentirati.</w:t>
      </w:r>
    </w:p>
    <w:p w14:paraId="77AB948E" w14:textId="3EC4CD7C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lastRenderedPageBreak/>
        <w:t>(4) Rukovoditelj nadležne službe ili rukovoditelj poduzeća je dužan u odgovoru nave</w:t>
      </w:r>
      <w:r w:rsidR="004A0E89">
        <w:rPr>
          <w:rFonts w:ascii="Times New Roman" w:hAnsi="Times New Roman" w:cs="Times New Roman"/>
          <w:sz w:val="24"/>
          <w:szCs w:val="24"/>
        </w:rPr>
        <w:t>sti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koje su to predviđene, određene ili naređene korektivne i preventivne akcije i mjere sa točnim datumom implementacije i provedbe i kompletan odgovor sa dokumentacijom dostavi</w:t>
      </w:r>
      <w:r w:rsidR="004A0E89">
        <w:rPr>
          <w:rFonts w:ascii="Times New Roman" w:hAnsi="Times New Roman" w:cs="Times New Roman"/>
          <w:sz w:val="24"/>
          <w:szCs w:val="24"/>
        </w:rPr>
        <w:t>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službeniku za pritužbe za evidentiranje u jedinstvenu bazu.</w:t>
      </w:r>
    </w:p>
    <w:p w14:paraId="0C6F0619" w14:textId="78DE608E" w:rsidR="00846164" w:rsidRPr="00846164" w:rsidRDefault="00846164" w:rsidP="004A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(5) Rukovoditelj nadležne službe je obavezan na redovnom kolegiju gradonačelnika/redovnom kolegiju rukovoditelja upoznati i ostale rukovodi</w:t>
      </w:r>
      <w:r w:rsidR="004A0E89">
        <w:rPr>
          <w:rFonts w:ascii="Times New Roman" w:hAnsi="Times New Roman" w:cs="Times New Roman"/>
          <w:sz w:val="24"/>
          <w:szCs w:val="24"/>
        </w:rPr>
        <w:t>telj</w:t>
      </w:r>
      <w:r w:rsidRPr="00846164">
        <w:rPr>
          <w:rFonts w:ascii="Times New Roman" w:hAnsi="Times New Roman" w:cs="Times New Roman"/>
          <w:sz w:val="24"/>
          <w:szCs w:val="24"/>
        </w:rPr>
        <w:t xml:space="preserve">e službi, kako bi po potrebi, na </w:t>
      </w:r>
      <w:r w:rsidR="004A0E89">
        <w:rPr>
          <w:rFonts w:ascii="Times New Roman" w:hAnsi="Times New Roman" w:cs="Times New Roman"/>
          <w:sz w:val="24"/>
          <w:szCs w:val="24"/>
        </w:rPr>
        <w:t>temelju</w:t>
      </w:r>
      <w:r w:rsidRPr="00846164">
        <w:rPr>
          <w:rFonts w:ascii="Times New Roman" w:hAnsi="Times New Roman" w:cs="Times New Roman"/>
          <w:sz w:val="24"/>
          <w:szCs w:val="24"/>
        </w:rPr>
        <w:t xml:space="preserve"> da</w:t>
      </w:r>
      <w:r w:rsidR="004A0E89">
        <w:rPr>
          <w:rFonts w:ascii="Times New Roman" w:hAnsi="Times New Roman" w:cs="Times New Roman"/>
          <w:sz w:val="24"/>
          <w:szCs w:val="24"/>
        </w:rPr>
        <w:t>no</w:t>
      </w:r>
      <w:r w:rsidRPr="00846164">
        <w:rPr>
          <w:rFonts w:ascii="Times New Roman" w:hAnsi="Times New Roman" w:cs="Times New Roman"/>
          <w:sz w:val="24"/>
          <w:szCs w:val="24"/>
        </w:rPr>
        <w:t>g objašnjenja bile određene preventivne mjere koje će spriječiti pojavu nezadovoljstva/pritužbi i u drugim organizacijskim jedinicama lokalne uprave.</w:t>
      </w:r>
    </w:p>
    <w:p w14:paraId="1A499FF6" w14:textId="77777777" w:rsidR="00846164" w:rsidRPr="00846164" w:rsidRDefault="00846164" w:rsidP="00846164">
      <w:pPr>
        <w:rPr>
          <w:rFonts w:ascii="Times New Roman" w:hAnsi="Times New Roman" w:cs="Times New Roman"/>
          <w:sz w:val="24"/>
          <w:szCs w:val="24"/>
        </w:rPr>
      </w:pPr>
    </w:p>
    <w:p w14:paraId="4E8794C5" w14:textId="73CB4851" w:rsidR="00846164" w:rsidRPr="004A0E89" w:rsidRDefault="00846164" w:rsidP="006D6FD8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E89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A0E89" w:rsidRPr="004A0E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0E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63317E" w14:textId="3957EA9B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Ukoliko službenik za pritužbe nema primjedbi na da</w:t>
      </w:r>
      <w:r w:rsidR="004A0E89">
        <w:rPr>
          <w:rFonts w:ascii="Times New Roman" w:hAnsi="Times New Roman" w:cs="Times New Roman"/>
          <w:sz w:val="24"/>
          <w:szCs w:val="24"/>
        </w:rPr>
        <w:t>ni</w:t>
      </w:r>
      <w:r w:rsidRPr="00846164">
        <w:rPr>
          <w:rFonts w:ascii="Times New Roman" w:hAnsi="Times New Roman" w:cs="Times New Roman"/>
          <w:sz w:val="24"/>
          <w:szCs w:val="24"/>
        </w:rPr>
        <w:t xml:space="preserve"> odgovor, poziva stranku i obrazlaže odgovor.</w:t>
      </w:r>
    </w:p>
    <w:p w14:paraId="726E8623" w14:textId="77777777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Nakon pružanja usmenog objašnjenja i odgovora od strane službenika za pritužbe, građanin, ukoliko je zadovoljan pruženim odgovorom, potpisuje izjavu kojom potvrđuje da je Gradska uprava ozbiljno shvatila pritužbu i po njoj adekvatno postupila.</w:t>
      </w:r>
    </w:p>
    <w:p w14:paraId="151CE4FA" w14:textId="7DAADA72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(3) Ukoliko se građanin ne odazove pozivu službenika za pritužbe u vezi sa usmenim obrazlaganjem odgovora, odgovor se šalje u pismenoj formi na naznačenu adresu uz napomenu da se građanin može, ukoliko nije zadovoljan datim odgovorom, ponovo obratiti </w:t>
      </w:r>
      <w:r w:rsidR="004A0E89">
        <w:rPr>
          <w:rFonts w:ascii="Times New Roman" w:hAnsi="Times New Roman" w:cs="Times New Roman"/>
          <w:sz w:val="24"/>
          <w:szCs w:val="24"/>
        </w:rPr>
        <w:t xml:space="preserve">tijelu </w:t>
      </w:r>
      <w:r w:rsidRPr="00846164">
        <w:rPr>
          <w:rFonts w:ascii="Times New Roman" w:hAnsi="Times New Roman" w:cs="Times New Roman"/>
          <w:sz w:val="24"/>
          <w:szCs w:val="24"/>
        </w:rPr>
        <w:t>uprave.</w:t>
      </w:r>
    </w:p>
    <w:p w14:paraId="3333A897" w14:textId="4AACAC5C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(4) Građanin koji podnese pritužbu putem</w:t>
      </w:r>
      <w:r w:rsidR="004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aplikacije, će biti obavješten i na</w:t>
      </w:r>
      <w:r w:rsidR="004A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aplikaciji i putem redovnih procedura.</w:t>
      </w:r>
    </w:p>
    <w:p w14:paraId="149CE711" w14:textId="7FF70160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(5) Građanin koji podnese anonimnu pritužbu</w:t>
      </w:r>
      <w:r w:rsidR="004A0E89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aplikacije, će biti obavješten</w:t>
      </w:r>
      <w:r w:rsidR="006F53E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 xml:space="preserve">na aplikaciji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, te će se uputiti upit </w:t>
      </w:r>
      <w:r w:rsidR="006D6FD8">
        <w:rPr>
          <w:rFonts w:ascii="Times New Roman" w:hAnsi="Times New Roman" w:cs="Times New Roman"/>
          <w:sz w:val="24"/>
          <w:szCs w:val="24"/>
        </w:rPr>
        <w:t>je li</w:t>
      </w:r>
      <w:r w:rsidRPr="00846164">
        <w:rPr>
          <w:rFonts w:ascii="Times New Roman" w:hAnsi="Times New Roman" w:cs="Times New Roman"/>
          <w:sz w:val="24"/>
          <w:szCs w:val="24"/>
        </w:rPr>
        <w:t xml:space="preserve"> zadovoljan odgovorom. Ukoliko građanin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nije zadovoljan odgovorom, a želi ostati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anoniman službenik za pritužbe će uputiti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 xml:space="preserve">građanina da se obrati </w:t>
      </w:r>
      <w:r w:rsidR="006F53E8">
        <w:rPr>
          <w:rFonts w:ascii="Times New Roman" w:hAnsi="Times New Roman" w:cs="Times New Roman"/>
          <w:sz w:val="24"/>
          <w:szCs w:val="24"/>
        </w:rPr>
        <w:t>izravno</w:t>
      </w:r>
      <w:r w:rsidRPr="00846164">
        <w:rPr>
          <w:rFonts w:ascii="Times New Roman" w:hAnsi="Times New Roman" w:cs="Times New Roman"/>
          <w:sz w:val="24"/>
          <w:szCs w:val="24"/>
        </w:rPr>
        <w:t xml:space="preserve"> </w:t>
      </w:r>
      <w:r w:rsidR="006D6FD8">
        <w:rPr>
          <w:rFonts w:ascii="Times New Roman" w:hAnsi="Times New Roman" w:cs="Times New Roman"/>
          <w:sz w:val="24"/>
          <w:szCs w:val="24"/>
        </w:rPr>
        <w:t xml:space="preserve">tijelu </w:t>
      </w:r>
      <w:r w:rsidRPr="00846164">
        <w:rPr>
          <w:rFonts w:ascii="Times New Roman" w:hAnsi="Times New Roman" w:cs="Times New Roman"/>
          <w:sz w:val="24"/>
          <w:szCs w:val="24"/>
        </w:rPr>
        <w:t>uprave ili na neki od drugih načina propisanih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ovim Pravilnikom.</w:t>
      </w:r>
    </w:p>
    <w:p w14:paraId="25A3DF32" w14:textId="77777777" w:rsidR="006D6FD8" w:rsidRDefault="006D6FD8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2593D75" w14:textId="3B7759E7" w:rsidR="00846164" w:rsidRPr="006D6FD8" w:rsidRDefault="00846164" w:rsidP="006D6FD8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FD8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E9CB8C" w14:textId="17DC0D7E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Ukoliko službenik za pritužbe utvrdi da da</w:t>
      </w:r>
      <w:r w:rsidR="006D6FD8">
        <w:rPr>
          <w:rFonts w:ascii="Times New Roman" w:hAnsi="Times New Roman" w:cs="Times New Roman"/>
          <w:sz w:val="24"/>
          <w:szCs w:val="24"/>
        </w:rPr>
        <w:t>n</w:t>
      </w:r>
      <w:r w:rsidRPr="00846164">
        <w:rPr>
          <w:rFonts w:ascii="Times New Roman" w:hAnsi="Times New Roman" w:cs="Times New Roman"/>
          <w:sz w:val="24"/>
          <w:szCs w:val="24"/>
        </w:rPr>
        <w:t>i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odgovor ne sadrži sve elemente s kojima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će stranka biti zadovoljna obraća se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rukovoditelju službe koji je dao odgovor i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zahtjeva dopunu ili izmjenu odgovora u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određenom roku.</w:t>
      </w:r>
    </w:p>
    <w:p w14:paraId="270AADD7" w14:textId="64B070DC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Ukoliko u postavljenom roku ne dobije dopunu ili izmjenu odgovora, službenik za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pritužbe se obraća gradonačelniku koji daje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uputstva za preinačenje odgovora.</w:t>
      </w:r>
    </w:p>
    <w:p w14:paraId="09E1B868" w14:textId="218C11B6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(3) U slučaju da službenik za pritužbe i pored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preinačenja odgovora smatra da da</w:t>
      </w:r>
      <w:r w:rsidR="006D6FD8">
        <w:rPr>
          <w:rFonts w:ascii="Times New Roman" w:hAnsi="Times New Roman" w:cs="Times New Roman"/>
          <w:sz w:val="24"/>
          <w:szCs w:val="24"/>
        </w:rPr>
        <w:t>n</w:t>
      </w:r>
      <w:r w:rsidRPr="00846164">
        <w:rPr>
          <w:rFonts w:ascii="Times New Roman" w:hAnsi="Times New Roman" w:cs="Times New Roman"/>
          <w:sz w:val="24"/>
          <w:szCs w:val="24"/>
        </w:rPr>
        <w:t>i odgovor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ne sadrži sve elemente s kojima će stranka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biti zadovoljna, predmet se ponovo vraća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rukovoditelju nadležne službe.</w:t>
      </w:r>
    </w:p>
    <w:p w14:paraId="4C49BA34" w14:textId="054C2F02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(4) Ukoliko građanin nije zadovoljan da</w:t>
      </w:r>
      <w:r w:rsidR="006D6FD8">
        <w:rPr>
          <w:rFonts w:ascii="Times New Roman" w:hAnsi="Times New Roman" w:cs="Times New Roman"/>
          <w:sz w:val="24"/>
          <w:szCs w:val="24"/>
        </w:rPr>
        <w:t>n</w:t>
      </w:r>
      <w:r w:rsidRPr="00846164">
        <w:rPr>
          <w:rFonts w:ascii="Times New Roman" w:hAnsi="Times New Roman" w:cs="Times New Roman"/>
          <w:sz w:val="24"/>
          <w:szCs w:val="24"/>
        </w:rPr>
        <w:t>im odgovorom i obrazloženjem, službenik za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pritužbe mu ne uručuje odgovor u pisanoj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formi</w:t>
      </w:r>
      <w:r w:rsidR="006F53E8">
        <w:rPr>
          <w:rFonts w:ascii="Times New Roman" w:hAnsi="Times New Roman" w:cs="Times New Roman"/>
          <w:sz w:val="24"/>
          <w:szCs w:val="24"/>
        </w:rPr>
        <w:t xml:space="preserve">, </w:t>
      </w:r>
      <w:r w:rsidRPr="00846164">
        <w:rPr>
          <w:rFonts w:ascii="Times New Roman" w:hAnsi="Times New Roman" w:cs="Times New Roman"/>
          <w:sz w:val="24"/>
          <w:szCs w:val="24"/>
        </w:rPr>
        <w:t>nego se ponovo obraća rukovoditelju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nadležne službe ili rukovoditelju poduzeća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i traži odgovor koji bi zadovoljio građanina.</w:t>
      </w:r>
    </w:p>
    <w:p w14:paraId="5B3B16AA" w14:textId="419DE245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(5) Odgovori na pritužbe zaprimljeni putem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aplikacije također podliježu provjeri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i ukoliko građanin i ne izrazi nezadovoljstvo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odgovorom, a službenik za pritužbe smatra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da odgovor nije zadovoljavajući, postupa se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na isti način i prema procedurama definiranim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u ovom član</w:t>
      </w:r>
      <w:r w:rsidR="006D6FD8">
        <w:rPr>
          <w:rFonts w:ascii="Times New Roman" w:hAnsi="Times New Roman" w:cs="Times New Roman"/>
          <w:sz w:val="24"/>
          <w:szCs w:val="24"/>
        </w:rPr>
        <w:t>k</w:t>
      </w:r>
      <w:r w:rsidRPr="00846164">
        <w:rPr>
          <w:rFonts w:ascii="Times New Roman" w:hAnsi="Times New Roman" w:cs="Times New Roman"/>
          <w:sz w:val="24"/>
          <w:szCs w:val="24"/>
        </w:rPr>
        <w:t>u.</w:t>
      </w:r>
    </w:p>
    <w:p w14:paraId="572E9C46" w14:textId="139E39B6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(6) Ukoliko od rukovoditelja nadležne službe ili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rukovoditelja poduzeća ne dobije odgovor u</w:t>
      </w:r>
    </w:p>
    <w:p w14:paraId="1511D1F1" w14:textId="69377734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ostavljenom roku službenik za pritužbe se</w:t>
      </w:r>
      <w:r w:rsidR="006D6FD8">
        <w:rPr>
          <w:rFonts w:ascii="Times New Roman" w:hAnsi="Times New Roman" w:cs="Times New Roman"/>
          <w:sz w:val="24"/>
          <w:szCs w:val="24"/>
        </w:rPr>
        <w:t xml:space="preserve"> </w:t>
      </w:r>
      <w:r w:rsidRPr="00846164">
        <w:rPr>
          <w:rFonts w:ascii="Times New Roman" w:hAnsi="Times New Roman" w:cs="Times New Roman"/>
          <w:sz w:val="24"/>
          <w:szCs w:val="24"/>
        </w:rPr>
        <w:t>obraća gradonačelniku čija je odluka konačna.</w:t>
      </w:r>
    </w:p>
    <w:p w14:paraId="67AFC97D" w14:textId="77777777" w:rsidR="00846164" w:rsidRPr="00846164" w:rsidRDefault="00846164" w:rsidP="004A0E89">
      <w:pPr>
        <w:spacing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57258C3" w14:textId="671154C2" w:rsidR="00846164" w:rsidRPr="006D6FD8" w:rsidRDefault="00846164" w:rsidP="008461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EVIDENCIJA PRITUŽBI,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>INFORMIRANJE JAVNOSTI O PRITUŽBAMA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>I REZULTATIMA NJIHOVOG RJEŠAVANJA</w:t>
      </w:r>
    </w:p>
    <w:p w14:paraId="15DD4638" w14:textId="6A153C22" w:rsidR="00846164" w:rsidRPr="006D6FD8" w:rsidRDefault="006D6FD8" w:rsidP="006D6F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FD8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64DB85F8" w14:textId="77777777" w:rsidR="00846164" w:rsidRPr="00846164" w:rsidRDefault="00846164" w:rsidP="006D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Službenik za pritužbe će vršiti kontinuiranu evidenciju pristiglih pritužbi, nadgledanje procesa pritužbi, njihovog statusa i vršiti intervencije za poštovanje procedura i rokova i u slučaju nepoštivanja istih će obavijestiti gradonačelnika.</w:t>
      </w:r>
    </w:p>
    <w:p w14:paraId="54AF5AB4" w14:textId="77777777" w:rsidR="00846164" w:rsidRPr="00846164" w:rsidRDefault="00846164" w:rsidP="006D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(3) Službenik za pritužbe jednom tjedno otvara kutiju za pritužbe i upućene pritužbe sa fotokopijom stranice, obrađuje i evidentira u skladu sa ovim Pravilnikom.</w:t>
      </w:r>
    </w:p>
    <w:p w14:paraId="66377C89" w14:textId="77777777" w:rsidR="00846164" w:rsidRPr="00846164" w:rsidRDefault="00846164" w:rsidP="006D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(4) Službenik za pritužbe svakodnevno pregledava sadržaj knjige utisaka, evidentira pritužbe u jedinstvenu bazu za evidenciju pritužbi i postupa u skladu sa ovim Pravilnikom.</w:t>
      </w:r>
    </w:p>
    <w:p w14:paraId="79B1891B" w14:textId="77777777" w:rsidR="00846164" w:rsidRPr="00846164" w:rsidRDefault="00846164" w:rsidP="006D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(5) Službenik za pritužbe zaprima pritužbe od administratora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aplikacije, i od drugih odjeljenja i službi, evidentira ih odmah po primitku u jedinstvenu bazu pritužbi i postupa u skladu sa ovim Pravilnikom.</w:t>
      </w:r>
    </w:p>
    <w:p w14:paraId="2AE5BBE2" w14:textId="77777777" w:rsidR="00846164" w:rsidRPr="00846164" w:rsidRDefault="00846164" w:rsidP="006D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(6) Službenik za pritužbe pravi izvještaj o broju i strukturi pritužbi, kao i provedenim korektivnim i preventivnim mjerama i aktivnostima.</w:t>
      </w:r>
    </w:p>
    <w:p w14:paraId="4A65964E" w14:textId="63019066" w:rsidR="00846164" w:rsidRPr="00846164" w:rsidRDefault="00846164" w:rsidP="006D6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(7) Sve nadležne službe i administratori elektronske komunikacije, uključujući administratora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aplikacije su dužni sve pristigle pritužbe po</w:t>
      </w:r>
      <w:r w:rsidR="006D6FD8">
        <w:rPr>
          <w:rFonts w:ascii="Times New Roman" w:hAnsi="Times New Roman" w:cs="Times New Roman"/>
          <w:sz w:val="24"/>
          <w:szCs w:val="24"/>
        </w:rPr>
        <w:t>slati</w:t>
      </w:r>
      <w:r w:rsidRPr="00846164">
        <w:rPr>
          <w:rFonts w:ascii="Times New Roman" w:hAnsi="Times New Roman" w:cs="Times New Roman"/>
          <w:sz w:val="24"/>
          <w:szCs w:val="24"/>
        </w:rPr>
        <w:t xml:space="preserve"> na pos</w:t>
      </w:r>
      <w:r w:rsidR="006D6FD8">
        <w:rPr>
          <w:rFonts w:ascii="Times New Roman" w:hAnsi="Times New Roman" w:cs="Times New Roman"/>
          <w:sz w:val="24"/>
          <w:szCs w:val="24"/>
        </w:rPr>
        <w:t>t</w:t>
      </w:r>
      <w:r w:rsidRPr="00846164">
        <w:rPr>
          <w:rFonts w:ascii="Times New Roman" w:hAnsi="Times New Roman" w:cs="Times New Roman"/>
          <w:sz w:val="24"/>
          <w:szCs w:val="24"/>
        </w:rPr>
        <w:t>upanje i kontroliranje službeniku za pritužbe.</w:t>
      </w:r>
    </w:p>
    <w:p w14:paraId="364419EF" w14:textId="77777777" w:rsidR="00846164" w:rsidRPr="00846164" w:rsidRDefault="00846164" w:rsidP="006D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3B95E" w14:textId="754AADF0" w:rsidR="00846164" w:rsidRPr="006D6FD8" w:rsidRDefault="00846164" w:rsidP="006D6F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FD8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27576B" w14:textId="77777777" w:rsidR="00846164" w:rsidRPr="00846164" w:rsidRDefault="00846164" w:rsidP="006D6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Gradonačelnik će analizirati sve slučajeve pritužbi u kojima nakon provedenog postupka građanin nije bio zadovoljan i nije potpisao/ili dao izjavu da je Gradska uprava ozbiljno shvatila pritužbu i adekvatno postupila po njoj. </w:t>
      </w:r>
    </w:p>
    <w:p w14:paraId="5351A964" w14:textId="77777777" w:rsidR="00846164" w:rsidRPr="00846164" w:rsidRDefault="00846164" w:rsidP="00846164">
      <w:pPr>
        <w:rPr>
          <w:rFonts w:ascii="Times New Roman" w:hAnsi="Times New Roman" w:cs="Times New Roman"/>
          <w:sz w:val="24"/>
          <w:szCs w:val="24"/>
        </w:rPr>
      </w:pPr>
    </w:p>
    <w:p w14:paraId="7EDC558A" w14:textId="518C3D9D" w:rsidR="00846164" w:rsidRPr="006D6FD8" w:rsidRDefault="00846164" w:rsidP="00B32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FD8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D6FD8" w:rsidRPr="006D6FD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6F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83DF79" w14:textId="77777777" w:rsidR="00846164" w:rsidRP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(1) Na oglasnoj ploči Gradske uprave objavljuju se statistički podaci o broju, vrstama pritužbi i rezultatima njihovog rješavanja, a isti će se prezentirati i analizirati na sjednicama kolegija gradonačelnika.</w:t>
      </w:r>
    </w:p>
    <w:p w14:paraId="4020EF49" w14:textId="77777777" w:rsidR="00846164" w:rsidRP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Statistički podaci o broju, vrstama pritužbi i rezultatima njihovog rješavanja se objavljuju i na službenoj internetskoj stranici grada, u posebnoj, lako dostupnoj poveznici za pritužbe građana.</w:t>
      </w:r>
    </w:p>
    <w:p w14:paraId="4A88A48D" w14:textId="77777777" w:rsidR="00846164" w:rsidRP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(3) Statistički podaci o broju, vrstama pritužbi i rezultatima njihovog rješavanja se objavljuju i u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aplikaciji.</w:t>
      </w:r>
    </w:p>
    <w:p w14:paraId="0D2B71F5" w14:textId="77777777" w:rsidR="00B32ABC" w:rsidRDefault="00B32ABC" w:rsidP="00B32A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0BB9D" w14:textId="405EF918" w:rsidR="00846164" w:rsidRPr="00B32ABC" w:rsidRDefault="00846164" w:rsidP="00B32AB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32ABC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B32ABC" w:rsidRPr="00B32ABC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B32A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32A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32AB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006E19" w14:textId="77777777" w:rsidR="00846164" w:rsidRP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(1) U skladu sa ovim Pravilnikom pripremit će se vodič za građane za podnošenje pritužbi, prijedloga, sugestija i pohvala. </w:t>
      </w:r>
    </w:p>
    <w:p w14:paraId="168CB417" w14:textId="77777777" w:rsidR="00846164" w:rsidRP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(2) Vodič za građane za podnošenje pritužbi, prijedloga sugestija i pohvala, sadržavat će sve načine, procedure i prava u vezi sa podnošenjem pritužbi i dobivanjem odgovora na istu i kontakt službenika za pritužbe.</w:t>
      </w:r>
    </w:p>
    <w:p w14:paraId="2EE58543" w14:textId="3C6B9434" w:rsidR="00846164" w:rsidRP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>(3) Vodič za građane za podnošenje pritužbi i obrazac za pritužbe će biti proslijeđen mjesnim zajednicama i organizacijama civilnog društva/udruže</w:t>
      </w:r>
      <w:r w:rsidR="00B32ABC">
        <w:rPr>
          <w:rFonts w:ascii="Times New Roman" w:hAnsi="Times New Roman" w:cs="Times New Roman"/>
          <w:sz w:val="24"/>
          <w:szCs w:val="24"/>
        </w:rPr>
        <w:t xml:space="preserve">njima </w:t>
      </w:r>
      <w:r w:rsidRPr="00846164">
        <w:rPr>
          <w:rFonts w:ascii="Times New Roman" w:hAnsi="Times New Roman" w:cs="Times New Roman"/>
          <w:sz w:val="24"/>
          <w:szCs w:val="24"/>
        </w:rPr>
        <w:t xml:space="preserve">koja zastupaju potrebe i interese </w:t>
      </w:r>
      <w:r w:rsidRPr="00846164">
        <w:rPr>
          <w:rFonts w:ascii="Times New Roman" w:hAnsi="Times New Roman" w:cs="Times New Roman"/>
          <w:sz w:val="24"/>
          <w:szCs w:val="24"/>
        </w:rPr>
        <w:lastRenderedPageBreak/>
        <w:t>osoba sa invaliditetom i drugih društvenih grupa koje imaju ograničen pristup internetu i/ili zgradi Gradske uprave.</w:t>
      </w:r>
    </w:p>
    <w:p w14:paraId="363629F1" w14:textId="77777777" w:rsidR="00846164" w:rsidRDefault="00846164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(4) Na službenoj internetskoj stranici Poveznica za pritužbe građana sadrži: vodič za građane za podnošenje pritužbi, elektronski obrazac za ispunjavanje pritužbi, kontakt adresu, email adresu i broj telefona službenika za pritužbe, i link prema </w:t>
      </w:r>
      <w:proofErr w:type="spellStart"/>
      <w:r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Pr="00846164">
        <w:rPr>
          <w:rFonts w:ascii="Times New Roman" w:hAnsi="Times New Roman" w:cs="Times New Roman"/>
          <w:sz w:val="24"/>
          <w:szCs w:val="24"/>
        </w:rPr>
        <w:t xml:space="preserve"> aplikaciji i aplikaciji 48 sati i dr.</w:t>
      </w:r>
    </w:p>
    <w:p w14:paraId="48689A60" w14:textId="77777777" w:rsidR="00B32ABC" w:rsidRPr="00846164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73864" w14:textId="3DC58A5C" w:rsidR="00846164" w:rsidRPr="00846164" w:rsidRDefault="00846164" w:rsidP="00B32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ABC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B32ABC" w:rsidRPr="00B32ABC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B32A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32ABC" w:rsidRPr="00B32A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6164">
        <w:rPr>
          <w:rFonts w:ascii="Times New Roman" w:hAnsi="Times New Roman" w:cs="Times New Roman"/>
          <w:sz w:val="24"/>
          <w:szCs w:val="24"/>
        </w:rPr>
        <w:t>.</w:t>
      </w:r>
    </w:p>
    <w:p w14:paraId="4CFB3715" w14:textId="41FCA9D3" w:rsidR="00846164" w:rsidRPr="00846164" w:rsidRDefault="00846164" w:rsidP="006F5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164">
        <w:rPr>
          <w:rFonts w:ascii="Times New Roman" w:hAnsi="Times New Roman" w:cs="Times New Roman"/>
          <w:sz w:val="24"/>
          <w:szCs w:val="24"/>
        </w:rPr>
        <w:t xml:space="preserve"> Gradska uprava se obavezuje promovirati načine podnošenja pritužbi i da će sve potrebne informacije biti dostupne:</w:t>
      </w:r>
    </w:p>
    <w:p w14:paraId="5C7D09E7" w14:textId="38C0E1D1" w:rsidR="00846164" w:rsidRPr="00846164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alter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6164" w:rsidRPr="00846164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46164" w:rsidRPr="00846164">
        <w:rPr>
          <w:rFonts w:ascii="Times New Roman" w:hAnsi="Times New Roman" w:cs="Times New Roman"/>
          <w:sz w:val="24"/>
          <w:szCs w:val="24"/>
        </w:rPr>
        <w:t>Oglasnoj ploči zgrade Gradske uprave;</w:t>
      </w:r>
    </w:p>
    <w:p w14:paraId="43F1C4A0" w14:textId="3B52C1F6" w:rsidR="00846164" w:rsidRPr="00846164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U prostorijama mjesnih zajednica i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alter </w:t>
      </w:r>
      <w:r>
        <w:rPr>
          <w:rFonts w:ascii="Times New Roman" w:hAnsi="Times New Roman" w:cs="Times New Roman"/>
          <w:sz w:val="24"/>
          <w:szCs w:val="24"/>
        </w:rPr>
        <w:t>salama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 javnih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6164" w:rsidRPr="00846164">
        <w:rPr>
          <w:rFonts w:ascii="Times New Roman" w:hAnsi="Times New Roman" w:cs="Times New Roman"/>
          <w:sz w:val="24"/>
          <w:szCs w:val="24"/>
        </w:rPr>
        <w:t>duzeća</w:t>
      </w:r>
      <w:r>
        <w:rPr>
          <w:rFonts w:ascii="Times New Roman" w:hAnsi="Times New Roman" w:cs="Times New Roman"/>
          <w:sz w:val="24"/>
          <w:szCs w:val="24"/>
        </w:rPr>
        <w:t xml:space="preserve"> i ustanova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 čiji je osnivač Grad;</w:t>
      </w:r>
    </w:p>
    <w:p w14:paraId="0B9060AF" w14:textId="75795550" w:rsidR="00846164" w:rsidRPr="00846164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164" w:rsidRPr="00846164">
        <w:rPr>
          <w:rFonts w:ascii="Times New Roman" w:hAnsi="Times New Roman" w:cs="Times New Roman"/>
          <w:sz w:val="24"/>
          <w:szCs w:val="24"/>
        </w:rPr>
        <w:t>Na službenoj inte</w:t>
      </w:r>
      <w:r>
        <w:rPr>
          <w:rFonts w:ascii="Times New Roman" w:hAnsi="Times New Roman" w:cs="Times New Roman"/>
          <w:sz w:val="24"/>
          <w:szCs w:val="24"/>
        </w:rPr>
        <w:t>rn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et stranici i putem </w:t>
      </w:r>
      <w:proofErr w:type="spellStart"/>
      <w:r w:rsidR="00846164" w:rsidRPr="00846164">
        <w:rPr>
          <w:rFonts w:ascii="Times New Roman" w:hAnsi="Times New Roman" w:cs="Times New Roman"/>
          <w:sz w:val="24"/>
          <w:szCs w:val="24"/>
        </w:rPr>
        <w:t>eCitizen</w:t>
      </w:r>
      <w:proofErr w:type="spellEnd"/>
      <w:r w:rsidR="00846164" w:rsidRPr="00846164">
        <w:rPr>
          <w:rFonts w:ascii="Times New Roman" w:hAnsi="Times New Roman" w:cs="Times New Roman"/>
          <w:sz w:val="24"/>
          <w:szCs w:val="24"/>
        </w:rPr>
        <w:t xml:space="preserve"> aplikacije, i biti će promovirana putem dru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46164" w:rsidRPr="00846164">
        <w:rPr>
          <w:rFonts w:ascii="Times New Roman" w:hAnsi="Times New Roman" w:cs="Times New Roman"/>
          <w:sz w:val="24"/>
          <w:szCs w:val="24"/>
        </w:rPr>
        <w:t>tvenih medija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BE73B6" w14:textId="4ACAD86C" w:rsidR="00B32ABC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164" w:rsidRPr="00846164">
        <w:rPr>
          <w:rFonts w:ascii="Times New Roman" w:hAnsi="Times New Roman" w:cs="Times New Roman"/>
          <w:sz w:val="24"/>
          <w:szCs w:val="24"/>
        </w:rPr>
        <w:t>Među organizacijama civilnog društva i udruženjima koji zastupaju potrebe i interese osoba sa invaliditetom i drugih društvenih grupa koje imaju ograničen i otežan pristup internetskoj stranici, zgradi Gradske uprave, internetu i informacijama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D9CCD4" w14:textId="182BD1A3" w:rsidR="00846164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164" w:rsidRPr="00846164">
        <w:rPr>
          <w:rFonts w:ascii="Times New Roman" w:hAnsi="Times New Roman" w:cs="Times New Roman"/>
          <w:sz w:val="24"/>
          <w:szCs w:val="24"/>
        </w:rPr>
        <w:t xml:space="preserve">Putem radne grupe za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6164" w:rsidRPr="00846164">
        <w:rPr>
          <w:rFonts w:ascii="Times New Roman" w:hAnsi="Times New Roman" w:cs="Times New Roman"/>
          <w:sz w:val="24"/>
          <w:szCs w:val="24"/>
        </w:rPr>
        <w:t>udjelovanje građana, imenovanoj od strane gradonačelnika.</w:t>
      </w:r>
    </w:p>
    <w:p w14:paraId="3FA1B3BF" w14:textId="77777777" w:rsidR="00B32ABC" w:rsidRPr="00846164" w:rsidRDefault="00B32ABC" w:rsidP="00B3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5D498" w14:textId="77777777" w:rsidR="00B32ABC" w:rsidRDefault="00B32ABC" w:rsidP="00FB13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8E02" w14:textId="038F95E3" w:rsidR="003C47EA" w:rsidRPr="003C47EA" w:rsidRDefault="003C47EA" w:rsidP="00FB13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7EA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14:paraId="2F2E9499" w14:textId="2E60D170" w:rsidR="000D2E8B" w:rsidRDefault="00B52ADB" w:rsidP="00663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D2B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Članak 1</w:t>
      </w:r>
      <w:r w:rsidR="00B32AB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45DDB9" w14:textId="0B0BF8EB" w:rsidR="00663970" w:rsidRDefault="00663970" w:rsidP="00B32A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AB5387">
        <w:rPr>
          <w:rFonts w:ascii="Times New Roman" w:hAnsi="Times New Roman" w:cs="Times New Roman"/>
          <w:sz w:val="24"/>
          <w:szCs w:val="24"/>
        </w:rPr>
        <w:t xml:space="preserve">danom </w:t>
      </w:r>
      <w:r w:rsidR="00B52ADB">
        <w:rPr>
          <w:rFonts w:ascii="Times New Roman" w:hAnsi="Times New Roman" w:cs="Times New Roman"/>
          <w:sz w:val="24"/>
          <w:szCs w:val="24"/>
        </w:rPr>
        <w:t>donošenja</w:t>
      </w:r>
      <w:r w:rsidR="003C47EA">
        <w:rPr>
          <w:rFonts w:ascii="Times New Roman" w:hAnsi="Times New Roman" w:cs="Times New Roman"/>
          <w:sz w:val="24"/>
          <w:szCs w:val="24"/>
        </w:rPr>
        <w:t>, a objavit će se u Službenom glasniku Grada Ljubuškog.</w:t>
      </w:r>
    </w:p>
    <w:p w14:paraId="4D57B336" w14:textId="77777777" w:rsidR="00581628" w:rsidRPr="00581628" w:rsidRDefault="00581628" w:rsidP="00581628">
      <w:pPr>
        <w:rPr>
          <w:rFonts w:ascii="Times New Roman" w:hAnsi="Times New Roman" w:cs="Times New Roman"/>
          <w:sz w:val="24"/>
          <w:szCs w:val="24"/>
        </w:rPr>
      </w:pPr>
    </w:p>
    <w:p w14:paraId="3882F084" w14:textId="2D714D26" w:rsidR="00581628" w:rsidRDefault="00581628" w:rsidP="00581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9F58DA">
        <w:rPr>
          <w:rFonts w:ascii="Times New Roman" w:hAnsi="Times New Roman" w:cs="Times New Roman"/>
          <w:sz w:val="24"/>
          <w:szCs w:val="24"/>
        </w:rPr>
        <w:t xml:space="preserve"> </w:t>
      </w:r>
      <w:r w:rsidR="003B32AF">
        <w:rPr>
          <w:rFonts w:ascii="Times New Roman" w:hAnsi="Times New Roman" w:cs="Times New Roman"/>
          <w:sz w:val="24"/>
          <w:szCs w:val="24"/>
        </w:rPr>
        <w:t>02-02-3090/23</w:t>
      </w:r>
    </w:p>
    <w:p w14:paraId="1251D6E4" w14:textId="42F9BBD3" w:rsidR="00581628" w:rsidRDefault="00581628" w:rsidP="005816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Ljubuški, </w:t>
      </w:r>
      <w:r w:rsidR="003B32AF">
        <w:rPr>
          <w:rFonts w:ascii="Times New Roman" w:hAnsi="Times New Roman" w:cs="Times New Roman"/>
          <w:sz w:val="24"/>
          <w:szCs w:val="24"/>
        </w:rPr>
        <w:t xml:space="preserve">20. </w:t>
      </w:r>
      <w:r w:rsidR="00B32ABC">
        <w:rPr>
          <w:rFonts w:ascii="Times New Roman" w:hAnsi="Times New Roman" w:cs="Times New Roman"/>
          <w:sz w:val="24"/>
          <w:szCs w:val="24"/>
        </w:rPr>
        <w:t>studenog</w:t>
      </w:r>
      <w:r w:rsidR="0007474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68ADA19F" w14:textId="77777777" w:rsidR="00581628" w:rsidRDefault="00581628" w:rsidP="0058162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7CE">
        <w:rPr>
          <w:rFonts w:ascii="Times New Roman" w:hAnsi="Times New Roman" w:cs="Times New Roman"/>
          <w:sz w:val="24"/>
          <w:szCs w:val="24"/>
        </w:rPr>
        <w:t xml:space="preserve">            Grado</w:t>
      </w:r>
      <w:r>
        <w:rPr>
          <w:rFonts w:ascii="Times New Roman" w:hAnsi="Times New Roman" w:cs="Times New Roman"/>
          <w:sz w:val="24"/>
          <w:szCs w:val="24"/>
        </w:rPr>
        <w:t>načelnik</w:t>
      </w:r>
    </w:p>
    <w:p w14:paraId="681E44D3" w14:textId="77777777" w:rsidR="00581628" w:rsidRDefault="00581628" w:rsidP="00581628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77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</w:t>
      </w:r>
    </w:p>
    <w:p w14:paraId="6C433A5A" w14:textId="0E56A141" w:rsidR="00B74027" w:rsidRDefault="00581628" w:rsidP="00581628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77CE">
        <w:rPr>
          <w:rFonts w:ascii="Times New Roman" w:hAnsi="Times New Roman" w:cs="Times New Roman"/>
          <w:sz w:val="24"/>
          <w:szCs w:val="24"/>
        </w:rPr>
        <w:t xml:space="preserve">           Vedran </w:t>
      </w:r>
      <w:proofErr w:type="spellStart"/>
      <w:r w:rsidR="00E277CE">
        <w:rPr>
          <w:rFonts w:ascii="Times New Roman" w:hAnsi="Times New Roman" w:cs="Times New Roman"/>
          <w:sz w:val="24"/>
          <w:szCs w:val="24"/>
        </w:rPr>
        <w:t>Markotić</w:t>
      </w:r>
      <w:proofErr w:type="spellEnd"/>
    </w:p>
    <w:p w14:paraId="392DF0F0" w14:textId="77777777" w:rsidR="00B74027" w:rsidRPr="00B74027" w:rsidRDefault="00B74027" w:rsidP="00B74027">
      <w:pPr>
        <w:rPr>
          <w:rFonts w:ascii="Times New Roman" w:hAnsi="Times New Roman" w:cs="Times New Roman"/>
          <w:sz w:val="24"/>
          <w:szCs w:val="24"/>
        </w:rPr>
      </w:pPr>
    </w:p>
    <w:p w14:paraId="2C74F2E3" w14:textId="3280E707" w:rsidR="00B74027" w:rsidRDefault="00B74027" w:rsidP="00B74027">
      <w:pPr>
        <w:rPr>
          <w:rFonts w:ascii="Times New Roman" w:hAnsi="Times New Roman" w:cs="Times New Roman"/>
          <w:sz w:val="24"/>
          <w:szCs w:val="24"/>
        </w:rPr>
      </w:pPr>
    </w:p>
    <w:p w14:paraId="162BC818" w14:textId="77777777" w:rsidR="00581628" w:rsidRPr="00B74027" w:rsidRDefault="00581628" w:rsidP="00B74027">
      <w:pPr>
        <w:rPr>
          <w:rFonts w:ascii="Times New Roman" w:hAnsi="Times New Roman" w:cs="Times New Roman"/>
          <w:sz w:val="24"/>
          <w:szCs w:val="24"/>
        </w:rPr>
      </w:pPr>
    </w:p>
    <w:sectPr w:rsidR="00581628" w:rsidRPr="00B74027" w:rsidSect="00E55C48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87C"/>
    <w:multiLevelType w:val="hybridMultilevel"/>
    <w:tmpl w:val="03CA9D18"/>
    <w:lvl w:ilvl="0" w:tplc="A5E00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682CFB"/>
    <w:multiLevelType w:val="hybridMultilevel"/>
    <w:tmpl w:val="23EA2498"/>
    <w:lvl w:ilvl="0" w:tplc="91A00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390"/>
    <w:multiLevelType w:val="hybridMultilevel"/>
    <w:tmpl w:val="AB30D756"/>
    <w:lvl w:ilvl="0" w:tplc="0C626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6382">
    <w:abstractNumId w:val="0"/>
  </w:num>
  <w:num w:numId="2" w16cid:durableId="1575167233">
    <w:abstractNumId w:val="1"/>
  </w:num>
  <w:num w:numId="3" w16cid:durableId="1480465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83"/>
    <w:rsid w:val="00004661"/>
    <w:rsid w:val="00005EA9"/>
    <w:rsid w:val="00007CDC"/>
    <w:rsid w:val="000239A2"/>
    <w:rsid w:val="00040A75"/>
    <w:rsid w:val="000417A9"/>
    <w:rsid w:val="00074741"/>
    <w:rsid w:val="000A0D01"/>
    <w:rsid w:val="000A47BC"/>
    <w:rsid w:val="000B6D35"/>
    <w:rsid w:val="000D2B24"/>
    <w:rsid w:val="000D2E8B"/>
    <w:rsid w:val="00123207"/>
    <w:rsid w:val="00132347"/>
    <w:rsid w:val="001574D7"/>
    <w:rsid w:val="001635EE"/>
    <w:rsid w:val="001701D5"/>
    <w:rsid w:val="001775F1"/>
    <w:rsid w:val="00195E5E"/>
    <w:rsid w:val="001A7D16"/>
    <w:rsid w:val="00203B0C"/>
    <w:rsid w:val="00206051"/>
    <w:rsid w:val="002470D6"/>
    <w:rsid w:val="0025569D"/>
    <w:rsid w:val="00272967"/>
    <w:rsid w:val="002A3777"/>
    <w:rsid w:val="002A5241"/>
    <w:rsid w:val="002B6A79"/>
    <w:rsid w:val="002D470D"/>
    <w:rsid w:val="002F162D"/>
    <w:rsid w:val="00315B23"/>
    <w:rsid w:val="003169C9"/>
    <w:rsid w:val="0034682C"/>
    <w:rsid w:val="00362028"/>
    <w:rsid w:val="003A5597"/>
    <w:rsid w:val="003B32AF"/>
    <w:rsid w:val="003C47EA"/>
    <w:rsid w:val="003D0058"/>
    <w:rsid w:val="003D5C08"/>
    <w:rsid w:val="003F4C89"/>
    <w:rsid w:val="003F58BA"/>
    <w:rsid w:val="00405BB4"/>
    <w:rsid w:val="00416B8D"/>
    <w:rsid w:val="00453B16"/>
    <w:rsid w:val="00474A14"/>
    <w:rsid w:val="004765D3"/>
    <w:rsid w:val="004A0E89"/>
    <w:rsid w:val="004B7ADF"/>
    <w:rsid w:val="004C72A4"/>
    <w:rsid w:val="004E24B1"/>
    <w:rsid w:val="004F3B89"/>
    <w:rsid w:val="00542519"/>
    <w:rsid w:val="005557DD"/>
    <w:rsid w:val="00581628"/>
    <w:rsid w:val="005925F1"/>
    <w:rsid w:val="005B2E4C"/>
    <w:rsid w:val="005C15F6"/>
    <w:rsid w:val="005D51B5"/>
    <w:rsid w:val="00611928"/>
    <w:rsid w:val="006436E0"/>
    <w:rsid w:val="006521E6"/>
    <w:rsid w:val="00657C7F"/>
    <w:rsid w:val="00663970"/>
    <w:rsid w:val="006647C1"/>
    <w:rsid w:val="00667087"/>
    <w:rsid w:val="006740D6"/>
    <w:rsid w:val="00684849"/>
    <w:rsid w:val="006A00FC"/>
    <w:rsid w:val="006A4344"/>
    <w:rsid w:val="006B32AF"/>
    <w:rsid w:val="006C3A9A"/>
    <w:rsid w:val="006D6FD8"/>
    <w:rsid w:val="006F53E8"/>
    <w:rsid w:val="00701D6A"/>
    <w:rsid w:val="007424DB"/>
    <w:rsid w:val="0076177D"/>
    <w:rsid w:val="007802C0"/>
    <w:rsid w:val="00786A48"/>
    <w:rsid w:val="007878C8"/>
    <w:rsid w:val="00796E00"/>
    <w:rsid w:val="007B571C"/>
    <w:rsid w:val="007C0024"/>
    <w:rsid w:val="007D1889"/>
    <w:rsid w:val="007E63A8"/>
    <w:rsid w:val="007F4FEB"/>
    <w:rsid w:val="007F661E"/>
    <w:rsid w:val="00846164"/>
    <w:rsid w:val="008D42E2"/>
    <w:rsid w:val="008F281D"/>
    <w:rsid w:val="0090634D"/>
    <w:rsid w:val="00940C8D"/>
    <w:rsid w:val="00954B69"/>
    <w:rsid w:val="009770B1"/>
    <w:rsid w:val="00990A50"/>
    <w:rsid w:val="00992A40"/>
    <w:rsid w:val="009B1023"/>
    <w:rsid w:val="009B139E"/>
    <w:rsid w:val="009B30AE"/>
    <w:rsid w:val="009F58DA"/>
    <w:rsid w:val="00A23B59"/>
    <w:rsid w:val="00A811CC"/>
    <w:rsid w:val="00AA5A62"/>
    <w:rsid w:val="00AB5387"/>
    <w:rsid w:val="00AC5FCB"/>
    <w:rsid w:val="00AC6A9D"/>
    <w:rsid w:val="00AF0C97"/>
    <w:rsid w:val="00B11BA1"/>
    <w:rsid w:val="00B164BF"/>
    <w:rsid w:val="00B265ED"/>
    <w:rsid w:val="00B32ABC"/>
    <w:rsid w:val="00B5279D"/>
    <w:rsid w:val="00B52ADB"/>
    <w:rsid w:val="00B652F6"/>
    <w:rsid w:val="00B74027"/>
    <w:rsid w:val="00B814CC"/>
    <w:rsid w:val="00B81B9C"/>
    <w:rsid w:val="00BB2A8A"/>
    <w:rsid w:val="00BB618F"/>
    <w:rsid w:val="00BC130A"/>
    <w:rsid w:val="00BC3CAD"/>
    <w:rsid w:val="00BD6DDF"/>
    <w:rsid w:val="00BE2766"/>
    <w:rsid w:val="00C17E39"/>
    <w:rsid w:val="00C31C66"/>
    <w:rsid w:val="00C50701"/>
    <w:rsid w:val="00C617C6"/>
    <w:rsid w:val="00C70738"/>
    <w:rsid w:val="00C96F12"/>
    <w:rsid w:val="00CC08FB"/>
    <w:rsid w:val="00CC6160"/>
    <w:rsid w:val="00CE6554"/>
    <w:rsid w:val="00CF35C3"/>
    <w:rsid w:val="00D25E9A"/>
    <w:rsid w:val="00D3017A"/>
    <w:rsid w:val="00D3699A"/>
    <w:rsid w:val="00D4771C"/>
    <w:rsid w:val="00D51883"/>
    <w:rsid w:val="00D53AFF"/>
    <w:rsid w:val="00D62AF8"/>
    <w:rsid w:val="00D6379B"/>
    <w:rsid w:val="00D63B4A"/>
    <w:rsid w:val="00D71668"/>
    <w:rsid w:val="00D74ABC"/>
    <w:rsid w:val="00DB626F"/>
    <w:rsid w:val="00DC77B1"/>
    <w:rsid w:val="00DE35BA"/>
    <w:rsid w:val="00E04A0E"/>
    <w:rsid w:val="00E101EA"/>
    <w:rsid w:val="00E27396"/>
    <w:rsid w:val="00E277CE"/>
    <w:rsid w:val="00E33A3D"/>
    <w:rsid w:val="00E510BD"/>
    <w:rsid w:val="00E55C48"/>
    <w:rsid w:val="00E94906"/>
    <w:rsid w:val="00E94913"/>
    <w:rsid w:val="00EE47EE"/>
    <w:rsid w:val="00F00F75"/>
    <w:rsid w:val="00F671AF"/>
    <w:rsid w:val="00F75F59"/>
    <w:rsid w:val="00F85538"/>
    <w:rsid w:val="00FB1343"/>
    <w:rsid w:val="00FB3E0D"/>
    <w:rsid w:val="00FC2ADC"/>
    <w:rsid w:val="00FC56AC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007A7"/>
  <w15:docId w15:val="{5CA1962F-5C9C-4C32-A43A-65F4BA2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8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C08FB"/>
    <w:pPr>
      <w:ind w:left="720"/>
    </w:pPr>
  </w:style>
  <w:style w:type="character" w:customStyle="1" w:styleId="apple-converted-space">
    <w:name w:val="apple-converted-space"/>
    <w:basedOn w:val="Zadanifontodlomka"/>
    <w:rsid w:val="004765D3"/>
  </w:style>
  <w:style w:type="paragraph" w:customStyle="1" w:styleId="text-center">
    <w:name w:val="text-center"/>
    <w:basedOn w:val="Normal"/>
    <w:rsid w:val="0097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9770B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EB"/>
    <w:rPr>
      <w:rFonts w:ascii="Segoe UI" w:hAnsi="Segoe UI" w:cs="Segoe UI"/>
      <w:sz w:val="18"/>
      <w:szCs w:val="18"/>
      <w:lang w:eastAsia="en-US"/>
    </w:rPr>
  </w:style>
  <w:style w:type="paragraph" w:customStyle="1" w:styleId="Normal1">
    <w:name w:val="Normal1"/>
    <w:basedOn w:val="Normal"/>
    <w:rsid w:val="00E0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B50C-B800-42C3-83BA-4F801F4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2574</Words>
  <Characters>15793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Ljubuski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Stanka Bašić</cp:lastModifiedBy>
  <cp:revision>5</cp:revision>
  <cp:lastPrinted>2023-11-22T11:31:00Z</cp:lastPrinted>
  <dcterms:created xsi:type="dcterms:W3CDTF">2023-11-16T23:06:00Z</dcterms:created>
  <dcterms:modified xsi:type="dcterms:W3CDTF">2023-11-22T11:31:00Z</dcterms:modified>
</cp:coreProperties>
</file>