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73" w:rsidRDefault="00950673" w:rsidP="00950673">
      <w:pPr>
        <w:shd w:val="clear" w:color="auto" w:fill="FFFFFF"/>
        <w:jc w:val="center"/>
      </w:pPr>
      <w:r>
        <w:t>I Z V J E Š Ć E</w:t>
      </w:r>
    </w:p>
    <w:p w:rsidR="00950673" w:rsidRDefault="00950673" w:rsidP="00950673">
      <w:pPr>
        <w:shd w:val="clear" w:color="auto" w:fill="FFFFFF"/>
        <w:jc w:val="center"/>
      </w:pPr>
      <w:r>
        <w:t>o realizaciji Programa rada Gradskog vijeća Ljubuški za 2020. godinu</w:t>
      </w:r>
    </w:p>
    <w:p w:rsidR="00950673" w:rsidRDefault="00950673" w:rsidP="00950673">
      <w:pPr>
        <w:shd w:val="clear" w:color="auto" w:fill="FFFFFF"/>
        <w:jc w:val="center"/>
      </w:pPr>
    </w:p>
    <w:p w:rsidR="00950673" w:rsidRDefault="00950673" w:rsidP="00950673">
      <w:pPr>
        <w:shd w:val="clear" w:color="auto" w:fill="FFFFFF"/>
        <w:ind w:firstLine="720"/>
      </w:pPr>
      <w:r>
        <w:t>Gradsko vijeće Ljubuški na XXXV. sjednici održanoj 03.02.2020. godine usvojilo je Program rada Gradskog vijeća za 2020. godinu koji je sadržavao sukladno pravima i obvezama utvrđenim Statutom odgovarajuće zadaće, prijedloge, kao i rokove u okviru kojih će se razmotriti pitanja iz Programa rada.</w:t>
      </w:r>
    </w:p>
    <w:p w:rsidR="00950673" w:rsidRDefault="00950673" w:rsidP="00950673">
      <w:pPr>
        <w:shd w:val="clear" w:color="auto" w:fill="FFFFFF"/>
      </w:pPr>
      <w:r>
        <w:tab/>
        <w:t>Tijekom izvještajnog perioda održano je 11 (jedanaest) radnih sjednica Gradskog vijeća i jedna svečana sjednica povodom proslave Dana Grada Ljubuškog. Prije radnih sjednica Gradskog vijeća stalna radna tijela Gradskog vijeća: Odbor za Statut, Poslovnik i propise, odbor za Proračun i financije, Odbor za gospodarstvo i ekonomska pitanja i Odbor za društvene djelatnosti, razmatrala su pitanja iz svoje mjerodavnosti predložena u Dnevnom redu sjednica Vijeća. Program rada Gradskog vijeća Ljubuški za 2020. godinu dijelom nije realiziran, a ovlašteni predlagatelji su podnosili i druge prijedloge koji nisu bili sadržani u Programu, po propisanim procedurama.</w:t>
      </w:r>
    </w:p>
    <w:p w:rsidR="00950673" w:rsidRDefault="00950673" w:rsidP="00950673">
      <w:pPr>
        <w:shd w:val="clear" w:color="auto" w:fill="FFFFFF"/>
      </w:pPr>
      <w:r>
        <w:tab/>
        <w:t>Ukupno usvojeno 142 akata Gradskog vijeća u 2020. godini i to:</w:t>
      </w: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6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ODLUKA </w:t>
            </w:r>
            <w:r>
              <w:rPr>
                <w:rFonts w:eastAsia="Calibri"/>
                <w:bCs/>
              </w:rPr>
              <w:t>o dodjeli javnih priznanja Grada Ljubuškog za 2019. godinu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before="120" w:after="120" w:line="254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ODLUKA </w:t>
            </w:r>
            <w:r>
              <w:rPr>
                <w:rFonts w:eastAsia="Calibri"/>
                <w:bCs/>
              </w:rPr>
              <w:t>o usvajanju revidirane Integrirane  strategije lokalnog  razvoja Grada Ljubuškog za razdoblje 2019.-2024.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6" w:lineRule="auto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ODLUKA </w:t>
            </w:r>
            <w:r>
              <w:rPr>
                <w:rFonts w:eastAsia="Calibri"/>
                <w:bCs/>
              </w:rPr>
              <w:t>o izmjenama  i dopunama Odluke o komunalnoj naknadi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6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ODLUKA </w:t>
            </w:r>
            <w:r>
              <w:rPr>
                <w:rFonts w:eastAsia="Calibri"/>
                <w:bCs/>
              </w:rPr>
              <w:t>o izmjeni  i dopuni Odluke o vrijednosti boda za utvrđivanje visine komunalne naknade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6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ODLUKA </w:t>
            </w:r>
            <w:r>
              <w:rPr>
                <w:rFonts w:eastAsia="Calibri"/>
                <w:bCs/>
              </w:rPr>
              <w:t>o prestanku svojstva javnog dobra u općoj uporabi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6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ODLUKA </w:t>
            </w:r>
            <w:r>
              <w:rPr>
                <w:rFonts w:eastAsia="Calibri"/>
                <w:bCs/>
              </w:rPr>
              <w:t>o prestanku svojstva javnog dobra u općoj uporabi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6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ODLUKA </w:t>
            </w:r>
            <w:r>
              <w:rPr>
                <w:rFonts w:eastAsia="Calibri"/>
                <w:bCs/>
              </w:rPr>
              <w:t>o određivanju građevnog zemljišta u državnom vlasništvu</w:t>
            </w:r>
          </w:p>
        </w:tc>
      </w:tr>
      <w:tr w:rsidR="00950673" w:rsidTr="00950673">
        <w:trPr>
          <w:trHeight w:val="389"/>
        </w:trPr>
        <w:tc>
          <w:tcPr>
            <w:tcW w:w="7760" w:type="dxa"/>
            <w:hideMark/>
          </w:tcPr>
          <w:p w:rsidR="00950673" w:rsidRDefault="00950673">
            <w:pPr>
              <w:spacing w:line="256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ODLUKA </w:t>
            </w:r>
            <w:r>
              <w:rPr>
                <w:rFonts w:eastAsia="Calibri"/>
                <w:bCs/>
              </w:rPr>
              <w:t>o izmjeni i dopuni Odluke o komunalnom doprinosu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before="120" w:after="120" w:line="254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ODLUKA </w:t>
            </w:r>
            <w:r>
              <w:rPr>
                <w:rFonts w:eastAsia="Calibri"/>
                <w:bCs/>
              </w:rPr>
              <w:t xml:space="preserve">o izmjeni Odluke o provođenju </w:t>
            </w:r>
            <w:proofErr w:type="spellStart"/>
            <w:r>
              <w:rPr>
                <w:rFonts w:eastAsia="Calibri"/>
                <w:bCs/>
              </w:rPr>
              <w:t>Zoning</w:t>
            </w:r>
            <w:proofErr w:type="spellEnd"/>
            <w:r>
              <w:rPr>
                <w:rFonts w:eastAsia="Calibri"/>
                <w:bCs/>
              </w:rPr>
              <w:t xml:space="preserve"> plana Poslovne zone </w:t>
            </w:r>
            <w:proofErr w:type="spellStart"/>
            <w:r>
              <w:rPr>
                <w:rFonts w:eastAsia="Calibri"/>
                <w:bCs/>
              </w:rPr>
              <w:t>Zvirići</w:t>
            </w:r>
            <w:proofErr w:type="spellEnd"/>
            <w:r>
              <w:rPr>
                <w:rFonts w:eastAsia="Calibri"/>
                <w:bCs/>
              </w:rPr>
              <w:t xml:space="preserve"> (2012-2020)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ODLUKA </w:t>
            </w:r>
            <w:r>
              <w:rPr>
                <w:rFonts w:eastAsia="Calibri"/>
                <w:bCs/>
              </w:rPr>
              <w:t>o osnivanju Gradskog pravobraniteljstva Ljubuški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ODLUKA </w:t>
            </w:r>
            <w:r>
              <w:rPr>
                <w:rFonts w:eastAsia="Calibri"/>
                <w:bCs/>
              </w:rPr>
              <w:t>o određivanju građevnog zemljišta u državnom vlasništvu</w:t>
            </w:r>
          </w:p>
        </w:tc>
      </w:tr>
      <w:tr w:rsidR="00950673" w:rsidTr="00950673">
        <w:trPr>
          <w:trHeight w:val="341"/>
        </w:trPr>
        <w:tc>
          <w:tcPr>
            <w:tcW w:w="7760" w:type="dxa"/>
            <w:hideMark/>
          </w:tcPr>
          <w:p w:rsidR="00950673" w:rsidRDefault="00950673">
            <w:pPr>
              <w:spacing w:line="256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ODLUKA </w:t>
            </w:r>
            <w:r>
              <w:rPr>
                <w:rFonts w:eastAsia="Calibri"/>
                <w:bCs/>
              </w:rPr>
              <w:t>o prestanku svojstva javnog dobra u općoj uporabi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before="120" w:after="120" w:line="254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ODLUKA </w:t>
            </w:r>
            <w:r>
              <w:rPr>
                <w:rFonts w:eastAsia="Calibri"/>
                <w:bCs/>
              </w:rPr>
              <w:t>o prestanku svojstva javnog dobra u općoj uporabi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6" w:lineRule="auto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ODLUKA </w:t>
            </w:r>
            <w:r>
              <w:rPr>
                <w:rFonts w:eastAsia="Calibri"/>
                <w:bCs/>
              </w:rPr>
              <w:t>o dodjeli jednokratnih financijskih potpora studentima Grada Ljubuškog za akademsku 2019./20. godinu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6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ODLUKA </w:t>
            </w:r>
            <w:r>
              <w:rPr>
                <w:rFonts w:eastAsia="Calibri"/>
                <w:bCs/>
              </w:rPr>
              <w:t xml:space="preserve">o izmjeni i dopuni Odluke o organizaciji i načinu obavljanja komunalnih i turističkih djelatnosti na području uz vodotok rijeka </w:t>
            </w:r>
            <w:proofErr w:type="spellStart"/>
            <w:r>
              <w:rPr>
                <w:rFonts w:eastAsia="Calibri"/>
                <w:bCs/>
              </w:rPr>
              <w:t>Tihaljina</w:t>
            </w:r>
            <w:proofErr w:type="spellEnd"/>
            <w:r>
              <w:rPr>
                <w:rFonts w:eastAsia="Calibri"/>
                <w:bCs/>
              </w:rPr>
              <w:t xml:space="preserve"> – Mlade – Trebižat i ostale vodotoke na području Grada Ljubuškog.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6" w:lineRule="auto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ODLUKA </w:t>
            </w:r>
            <w:r>
              <w:rPr>
                <w:rFonts w:eastAsia="Calibri"/>
                <w:bCs/>
              </w:rPr>
              <w:t>o izmjeni  i dopuni Odluke o prestanku svojstva javnog dobra</w:t>
            </w:r>
          </w:p>
          <w:p w:rsidR="00950673" w:rsidRDefault="00950673">
            <w:pPr>
              <w:spacing w:line="256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u općoj uporabi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6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ODLUKA </w:t>
            </w:r>
            <w:r>
              <w:rPr>
                <w:rFonts w:eastAsia="Calibri"/>
                <w:bCs/>
              </w:rPr>
              <w:t>o izmjeni i dopuni Odluke o visini naknade za pogodnosti gradskog građevnog zemljišta-renti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6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ODLUKA </w:t>
            </w:r>
            <w:r>
              <w:rPr>
                <w:rFonts w:eastAsia="Calibri"/>
                <w:bCs/>
              </w:rPr>
              <w:t>o usvajanju plana parcelacije na lokalitetu“ Vinarija Ljubuški“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6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ODLUKA </w:t>
            </w:r>
            <w:r>
              <w:rPr>
                <w:rFonts w:eastAsia="Calibri"/>
                <w:bCs/>
              </w:rPr>
              <w:t>o pokretanju postupka o dodjeli koncesija za korištenje poljoprivrednog zemljišta na području Grada Ljubuškog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 xml:space="preserve">ODLUKA </w:t>
            </w:r>
            <w:r>
              <w:rPr>
                <w:rFonts w:eastAsia="Calibri"/>
                <w:bCs/>
                <w:sz w:val="22"/>
                <w:szCs w:val="22"/>
              </w:rPr>
              <w:t>o privremenoj odgodi primjene Odluke o parkiranju na urbanom području grada Ljubuškog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6" w:lineRule="auto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lastRenderedPageBreak/>
              <w:t xml:space="preserve">ODLUKA </w:t>
            </w:r>
            <w:r>
              <w:rPr>
                <w:rFonts w:eastAsia="Calibri"/>
                <w:bCs/>
                <w:sz w:val="22"/>
                <w:szCs w:val="22"/>
              </w:rPr>
              <w:t>o rizničnom poslovanju Grada Ljubuški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 xml:space="preserve">ODLUKA </w:t>
            </w:r>
            <w:r>
              <w:rPr>
                <w:rFonts w:eastAsia="Calibri"/>
                <w:bCs/>
                <w:sz w:val="22"/>
                <w:szCs w:val="22"/>
              </w:rPr>
              <w:t>o izmjenama i dopunama Odluke o preuzimanju zaposlenika, osnovnih sredstava i nepokretne imovine Fonda u stambeno-komunalnom gospodarstvu općine Ljubuški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6" w:lineRule="auto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 xml:space="preserve">ODLUKA </w:t>
            </w:r>
            <w:r>
              <w:rPr>
                <w:rFonts w:eastAsia="Calibri"/>
                <w:bCs/>
                <w:sz w:val="22"/>
                <w:szCs w:val="22"/>
              </w:rPr>
              <w:t>o prestanku svojstva javnog dobra u općoj uporabi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6" w:lineRule="auto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 xml:space="preserve">ODLUKA </w:t>
            </w:r>
            <w:r>
              <w:rPr>
                <w:rFonts w:eastAsia="Calibri"/>
                <w:bCs/>
                <w:sz w:val="22"/>
                <w:szCs w:val="22"/>
              </w:rPr>
              <w:t>o prestanku svojstva javnog dobra u općoj uporabi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6" w:lineRule="auto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 xml:space="preserve">ODLUKA </w:t>
            </w:r>
            <w:r>
              <w:rPr>
                <w:rFonts w:eastAsia="Calibri"/>
                <w:bCs/>
                <w:sz w:val="22"/>
                <w:szCs w:val="22"/>
              </w:rPr>
              <w:t>o prestanku svojstva javnog dobra u općoj uporabi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6" w:lineRule="auto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 xml:space="preserve">ODLUKA </w:t>
            </w:r>
            <w:r>
              <w:rPr>
                <w:rFonts w:eastAsia="Calibri"/>
                <w:bCs/>
                <w:sz w:val="22"/>
                <w:szCs w:val="22"/>
              </w:rPr>
              <w:t xml:space="preserve">o </w:t>
            </w:r>
            <w:r>
              <w:rPr>
                <w:bCs/>
                <w:sz w:val="22"/>
                <w:szCs w:val="22"/>
              </w:rPr>
              <w:t>prestanku svojstva javnog dobra u općoj uporabi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6" w:lineRule="auto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 xml:space="preserve">ODLUKA </w:t>
            </w:r>
            <w:r>
              <w:rPr>
                <w:rFonts w:eastAsia="Calibri"/>
                <w:bCs/>
                <w:sz w:val="22"/>
                <w:szCs w:val="22"/>
              </w:rPr>
              <w:t>o prestanku svojstva javnog dobra u općoj uporabi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6" w:lineRule="auto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 xml:space="preserve">ODLUKA </w:t>
            </w:r>
            <w:r>
              <w:rPr>
                <w:rFonts w:eastAsia="Calibri"/>
                <w:bCs/>
                <w:sz w:val="22"/>
                <w:szCs w:val="22"/>
              </w:rPr>
              <w:t>o određivanju građevnog zemljišta u državnom vlasništvu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 xml:space="preserve">ODLUKA </w:t>
            </w:r>
            <w:r>
              <w:rPr>
                <w:rFonts w:eastAsia="Calibri"/>
                <w:bCs/>
                <w:sz w:val="22"/>
                <w:szCs w:val="22"/>
              </w:rPr>
              <w:t>o izmjeni i dopuni Odluke o provođenju Prostornog plana grada Ljubuškog(2015-2025)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 xml:space="preserve">ODLUKA </w:t>
            </w:r>
            <w:r>
              <w:rPr>
                <w:rFonts w:eastAsia="Calibri"/>
                <w:bCs/>
                <w:sz w:val="22"/>
                <w:szCs w:val="22"/>
              </w:rPr>
              <w:t>o izmjeni i dopuni Odluke o provođenju  Urbanističkog plana Vitina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 xml:space="preserve">ODLUKA </w:t>
            </w:r>
            <w:r>
              <w:rPr>
                <w:rFonts w:eastAsia="Calibri"/>
                <w:bCs/>
                <w:sz w:val="22"/>
                <w:szCs w:val="22"/>
              </w:rPr>
              <w:t xml:space="preserve">o izmjeni  i dopuni Odluke o provođenju 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Zoning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 xml:space="preserve"> plana Poslovne zone 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Zvirići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>(2012-2020)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 xml:space="preserve">ODLUKA </w:t>
            </w:r>
            <w:r>
              <w:rPr>
                <w:rFonts w:eastAsia="Calibri"/>
                <w:bCs/>
                <w:sz w:val="22"/>
                <w:szCs w:val="22"/>
              </w:rPr>
              <w:t>o odgodi raspisivanja i održavanja izbora za članove Vijeća mjesnih zajednica grada Ljubuškog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 xml:space="preserve">ODLUKA </w:t>
            </w:r>
            <w:r>
              <w:rPr>
                <w:rFonts w:eastAsia="Calibri"/>
                <w:bCs/>
                <w:sz w:val="22"/>
                <w:szCs w:val="22"/>
              </w:rPr>
              <w:t xml:space="preserve">o mjerama pomoći gospodarstvu radi ublažavanja posljedica 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pandemije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 xml:space="preserve"> uzrokovane 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koronavirusom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 xml:space="preserve"> (COVID-19)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6" w:lineRule="auto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 xml:space="preserve">ODLUKA </w:t>
            </w:r>
            <w:r>
              <w:rPr>
                <w:rFonts w:eastAsia="Calibri"/>
                <w:bCs/>
                <w:sz w:val="20"/>
                <w:szCs w:val="22"/>
              </w:rPr>
              <w:t>o davanju suglasnosti na blizinu gradnje objekta granici parcele na udaljenosti manjoj od tri metra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6" w:lineRule="auto"/>
              <w:rPr>
                <w:rFonts w:eastAsia="Calibri"/>
                <w:b/>
                <w:bCs/>
                <w:sz w:val="20"/>
                <w:szCs w:val="22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 xml:space="preserve">ODLUKA </w:t>
            </w:r>
            <w:r>
              <w:rPr>
                <w:rFonts w:eastAsia="Calibri"/>
                <w:bCs/>
                <w:sz w:val="20"/>
                <w:szCs w:val="22"/>
              </w:rPr>
              <w:t>o izmjeni i dopuni Odluke o provođenju Urbanističkog plana grada Ljubuški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/>
                <w:bCs/>
                <w:sz w:val="20"/>
                <w:szCs w:val="22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 xml:space="preserve">ODLUKA </w:t>
            </w:r>
            <w:r>
              <w:rPr>
                <w:rFonts w:eastAsia="Calibri"/>
                <w:bCs/>
                <w:sz w:val="20"/>
                <w:szCs w:val="22"/>
              </w:rPr>
              <w:t>o prestanku svojstva javnog dobra u općoj uporabi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6" w:lineRule="auto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 xml:space="preserve">ODLUKA </w:t>
            </w:r>
            <w:r>
              <w:rPr>
                <w:rFonts w:eastAsia="Calibri"/>
                <w:bCs/>
                <w:sz w:val="20"/>
                <w:szCs w:val="22"/>
              </w:rPr>
              <w:t>o prestanku svojstva javnog dobra u općoj uporabi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6" w:lineRule="auto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 xml:space="preserve">ODLUKA </w:t>
            </w:r>
            <w:r>
              <w:rPr>
                <w:rFonts w:eastAsia="Calibri"/>
                <w:bCs/>
                <w:sz w:val="20"/>
                <w:szCs w:val="22"/>
              </w:rPr>
              <w:t>o izmjeni Odluke o organizaciji taksi prijevoza za 2020. godinu na</w:t>
            </w:r>
          </w:p>
          <w:p w:rsidR="00950673" w:rsidRDefault="00950673">
            <w:pPr>
              <w:spacing w:line="256" w:lineRule="auto"/>
              <w:rPr>
                <w:rFonts w:eastAsia="Calibri"/>
                <w:b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području Grada Ljubuškog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6" w:lineRule="auto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 xml:space="preserve">ODLUKA </w:t>
            </w:r>
            <w:r>
              <w:rPr>
                <w:rFonts w:eastAsia="Calibri"/>
                <w:bCs/>
                <w:sz w:val="20"/>
                <w:szCs w:val="22"/>
              </w:rPr>
              <w:t xml:space="preserve">o dopuni Odluke o mjerama pomoći gospodarstvu radi ublažavanja </w:t>
            </w:r>
          </w:p>
          <w:p w:rsidR="00950673" w:rsidRDefault="00950673">
            <w:pPr>
              <w:spacing w:line="256" w:lineRule="auto"/>
              <w:rPr>
                <w:rFonts w:eastAsia="Calibri"/>
                <w:b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 xml:space="preserve">posljedica </w:t>
            </w:r>
            <w:proofErr w:type="spellStart"/>
            <w:r>
              <w:rPr>
                <w:rFonts w:eastAsia="Calibri"/>
                <w:bCs/>
                <w:sz w:val="20"/>
                <w:szCs w:val="22"/>
              </w:rPr>
              <w:t>pandemije</w:t>
            </w:r>
            <w:proofErr w:type="spellEnd"/>
            <w:r>
              <w:rPr>
                <w:rFonts w:eastAsia="Calibri"/>
                <w:bCs/>
                <w:sz w:val="20"/>
                <w:szCs w:val="22"/>
              </w:rPr>
              <w:t xml:space="preserve"> uzrokovane </w:t>
            </w:r>
            <w:proofErr w:type="spellStart"/>
            <w:r>
              <w:rPr>
                <w:rFonts w:eastAsia="Calibri"/>
                <w:bCs/>
                <w:sz w:val="20"/>
                <w:szCs w:val="22"/>
              </w:rPr>
              <w:t>koronavirusom</w:t>
            </w:r>
            <w:proofErr w:type="spellEnd"/>
            <w:r>
              <w:rPr>
                <w:rFonts w:eastAsia="Calibri"/>
                <w:bCs/>
                <w:sz w:val="20"/>
                <w:szCs w:val="22"/>
              </w:rPr>
              <w:t xml:space="preserve"> (COVID-19)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6" w:lineRule="auto"/>
              <w:rPr>
                <w:rFonts w:eastAsia="Calibri"/>
                <w:b/>
                <w:bCs/>
                <w:sz w:val="20"/>
                <w:szCs w:val="22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 xml:space="preserve">ODLUKA </w:t>
            </w:r>
            <w:r>
              <w:rPr>
                <w:rFonts w:eastAsia="Calibri"/>
                <w:bCs/>
                <w:sz w:val="20"/>
                <w:szCs w:val="22"/>
              </w:rPr>
              <w:t>o određivanju građevnog zemljišta u državnom vlasništvu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6" w:lineRule="auto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 xml:space="preserve">ODLUKA </w:t>
            </w:r>
            <w:r>
              <w:rPr>
                <w:rFonts w:eastAsia="Calibri"/>
                <w:bCs/>
                <w:sz w:val="20"/>
                <w:szCs w:val="22"/>
              </w:rPr>
              <w:t xml:space="preserve">o </w:t>
            </w:r>
            <w:r>
              <w:rPr>
                <w:rFonts w:eastAsia="Calibri"/>
                <w:bCs/>
                <w:sz w:val="20"/>
              </w:rPr>
              <w:t>IZMJENI I DOPUNI ODLUKE O PRORAČUNU GRADA LJUBUŠKOG  ZA 2020. GODINU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6" w:lineRule="auto"/>
              <w:rPr>
                <w:rFonts w:eastAsia="Calibri"/>
                <w:b/>
                <w:bCs/>
                <w:sz w:val="20"/>
                <w:szCs w:val="22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 xml:space="preserve">ODLUKA </w:t>
            </w:r>
            <w:r>
              <w:rPr>
                <w:rFonts w:eastAsia="Calibri"/>
                <w:bCs/>
                <w:sz w:val="20"/>
                <w:szCs w:val="22"/>
              </w:rPr>
              <w:t xml:space="preserve">o </w:t>
            </w:r>
            <w:r>
              <w:rPr>
                <w:rFonts w:eastAsia="Calibri"/>
                <w:bCs/>
                <w:sz w:val="20"/>
              </w:rPr>
              <w:t>prestanku svojstva javnog dobra u općoj uporabi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/>
                <w:bCs/>
                <w:sz w:val="20"/>
                <w:szCs w:val="22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 xml:space="preserve">ODLUKA </w:t>
            </w:r>
            <w:r>
              <w:rPr>
                <w:rFonts w:eastAsia="Calibri"/>
                <w:bCs/>
                <w:sz w:val="20"/>
              </w:rPr>
              <w:t>o prestanku svojstva javnog dobra u općoj uporabi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6" w:lineRule="auto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/>
                <w:bCs/>
                <w:sz w:val="20"/>
              </w:rPr>
              <w:t xml:space="preserve">ODLUKA </w:t>
            </w:r>
            <w:r>
              <w:rPr>
                <w:rFonts w:eastAsia="Calibri"/>
                <w:bCs/>
                <w:sz w:val="20"/>
              </w:rPr>
              <w:t>o oslobađanju plaćanja vode i takse za obrtnike i pravne osobe sa sjedištem u Ljubuškom ili poslovnicom na području grada Ljubuškog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6" w:lineRule="auto"/>
              <w:rPr>
                <w:rFonts w:eastAsia="Calibri"/>
                <w:b/>
                <w:bCs/>
                <w:sz w:val="20"/>
                <w:szCs w:val="22"/>
              </w:rPr>
            </w:pPr>
            <w:r>
              <w:rPr>
                <w:rFonts w:eastAsia="Calibri"/>
                <w:b/>
                <w:bCs/>
                <w:sz w:val="20"/>
              </w:rPr>
              <w:t xml:space="preserve">ODLUKA </w:t>
            </w:r>
            <w:r>
              <w:rPr>
                <w:rFonts w:eastAsia="Calibri"/>
                <w:bCs/>
                <w:sz w:val="20"/>
              </w:rPr>
              <w:t>o određivanju građevnog zemljišta u državnom vlasništvu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6" w:lineRule="auto"/>
              <w:rPr>
                <w:rFonts w:eastAsia="Calibri"/>
                <w:b/>
                <w:bCs/>
                <w:sz w:val="20"/>
                <w:szCs w:val="22"/>
              </w:rPr>
            </w:pPr>
            <w:r>
              <w:rPr>
                <w:rFonts w:eastAsia="Calibri"/>
                <w:b/>
                <w:bCs/>
                <w:sz w:val="20"/>
              </w:rPr>
              <w:t xml:space="preserve">ODLUKA </w:t>
            </w:r>
            <w:r>
              <w:rPr>
                <w:rFonts w:eastAsia="Calibri"/>
                <w:bCs/>
                <w:sz w:val="20"/>
              </w:rPr>
              <w:t>o pokretanju postupka o dodjeli koncesija za korištenje poljoprivrednog zemljišta na području grada Ljubuškog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6" w:lineRule="auto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 xml:space="preserve">ODLUKA </w:t>
            </w:r>
            <w:r>
              <w:rPr>
                <w:rFonts w:eastAsia="Calibri"/>
                <w:bCs/>
                <w:sz w:val="20"/>
              </w:rPr>
              <w:t>o imenovanju Povjerenstva za provedbu postupka dodjele koncesija</w:t>
            </w:r>
          </w:p>
          <w:p w:rsidR="00950673" w:rsidRDefault="00950673">
            <w:pPr>
              <w:spacing w:line="256" w:lineRule="auto"/>
              <w:rPr>
                <w:rFonts w:eastAsia="Calibri"/>
                <w:b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</w:rPr>
              <w:t>na poljoprivrednom zemljištu na području Grada Ljubuškog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ODLUKA </w:t>
            </w:r>
            <w:r>
              <w:rPr>
                <w:rFonts w:eastAsia="Calibri"/>
                <w:bCs/>
              </w:rPr>
              <w:t xml:space="preserve">o pružanju financijske potpore investitorima na neizgrađenom građevinskom zemljištu  u gospodarskim zonama </w:t>
            </w:r>
            <w:proofErr w:type="spellStart"/>
            <w:r>
              <w:rPr>
                <w:rFonts w:eastAsia="Calibri"/>
                <w:bCs/>
              </w:rPr>
              <w:t>Zvirići</w:t>
            </w:r>
            <w:proofErr w:type="spellEnd"/>
            <w:r>
              <w:rPr>
                <w:rFonts w:eastAsia="Calibri"/>
                <w:bCs/>
              </w:rPr>
              <w:t xml:space="preserve"> i Mostarska Vrata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6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ODLUKA </w:t>
            </w:r>
            <w:r>
              <w:rPr>
                <w:rFonts w:eastAsia="Calibri"/>
                <w:bCs/>
              </w:rPr>
              <w:t>o određivanju građevnog zemljišta u državnom vlasništvu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ODLUKA </w:t>
            </w:r>
            <w:r>
              <w:rPr>
                <w:rFonts w:eastAsia="Calibri"/>
                <w:bCs/>
              </w:rPr>
              <w:t xml:space="preserve">o </w:t>
            </w:r>
            <w:proofErr w:type="spellStart"/>
            <w:r>
              <w:rPr>
                <w:rFonts w:eastAsia="Calibri"/>
                <w:bCs/>
              </w:rPr>
              <w:t>o</w:t>
            </w:r>
            <w:proofErr w:type="spellEnd"/>
            <w:r>
              <w:rPr>
                <w:rFonts w:eastAsia="Calibri"/>
                <w:bCs/>
              </w:rPr>
              <w:t xml:space="preserve"> dodjeli jednokratnih financijskih potpora brucošima Grada Ljubuškog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6" w:lineRule="auto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ODLUKA </w:t>
            </w:r>
            <w:r>
              <w:rPr>
                <w:rFonts w:eastAsia="Calibri"/>
                <w:bCs/>
              </w:rPr>
              <w:t>o pokretanju postupka o dodjeli koncesija za korištenje poljoprivrednog zemljišta na području grada Ljubuškog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ODLUKA </w:t>
            </w:r>
            <w:r>
              <w:rPr>
                <w:rFonts w:eastAsia="Calibri"/>
                <w:bCs/>
              </w:rPr>
              <w:t>o  IZMJENI I DOPUNI ODLUKE O PRORAČUNU GRADA LJUBUŠKOG ZA 2020. GODINU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6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ODLUKA </w:t>
            </w:r>
            <w:r>
              <w:rPr>
                <w:rFonts w:eastAsia="Calibri"/>
                <w:bCs/>
              </w:rPr>
              <w:t>o izmjeni i dopuni Odluke o provođenju Prostornog plana grada Ljubuškog(2015-2025)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ODLUKA </w:t>
            </w:r>
            <w:r>
              <w:rPr>
                <w:rFonts w:eastAsia="Calibri"/>
                <w:bCs/>
              </w:rPr>
              <w:t>o određivanju građevnog zemljišta u državnom vlasništvu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6" w:lineRule="auto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ODLUKA </w:t>
            </w:r>
            <w:r>
              <w:rPr>
                <w:rFonts w:eastAsia="Calibri"/>
                <w:bCs/>
              </w:rPr>
              <w:t>o davanju suglasnosti na blizinu gradnje objekta granici parcele                                            na udaljenosti manjoj od tri metra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6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ODLUKA </w:t>
            </w:r>
            <w:r>
              <w:rPr>
                <w:rFonts w:eastAsia="Calibri"/>
                <w:bCs/>
              </w:rPr>
              <w:t>o davanju suglasnosti na blizinu gradnje objekta granici parcele                                            na udaljenosti manjoj od tri metra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6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ODLUKA </w:t>
            </w:r>
            <w:r>
              <w:rPr>
                <w:rFonts w:eastAsia="Calibri"/>
                <w:bCs/>
              </w:rPr>
              <w:t>o dopuni Odluke o usvajanju Elaborata zaštite Izvorišta ''Prud''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6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ODLUKA </w:t>
            </w:r>
            <w:r>
              <w:rPr>
                <w:rFonts w:eastAsia="Calibri"/>
                <w:bCs/>
              </w:rPr>
              <w:t>o dodjeli jednokratnih financijskih potpora studentima Grada Ljubuškog za akademsku  2020./21. godinu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6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 xml:space="preserve">ODLUKA </w:t>
            </w:r>
            <w:r>
              <w:rPr>
                <w:rFonts w:eastAsia="Calibri"/>
                <w:bCs/>
              </w:rPr>
              <w:t>o pokretanju postupka o dodjeli koncesija za korištenje poljoprivrednog zemljišta na području grada Ljubuškog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ODLUKA </w:t>
            </w:r>
            <w:r>
              <w:rPr>
                <w:rFonts w:eastAsia="Calibri"/>
                <w:bCs/>
              </w:rPr>
              <w:t>o  ZAŠTITI IZVORIŠTA VODE ZA PIĆE ''PRUD''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</w:tcPr>
          <w:p w:rsidR="00950673" w:rsidRDefault="00950673">
            <w:pPr>
              <w:spacing w:line="254" w:lineRule="auto"/>
              <w:rPr>
                <w:rFonts w:eastAsia="Calibri"/>
                <w:bCs/>
              </w:rPr>
            </w:pP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6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ODLUKA </w:t>
            </w:r>
            <w:r>
              <w:rPr>
                <w:rFonts w:eastAsia="Calibri"/>
                <w:bCs/>
              </w:rPr>
              <w:t>o Proračunu Grada Ljubuškog za 2021. godinu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ODLUKA </w:t>
            </w:r>
            <w:r>
              <w:rPr>
                <w:rFonts w:eastAsia="Calibri"/>
                <w:bCs/>
              </w:rPr>
              <w:t xml:space="preserve">o </w:t>
            </w:r>
            <w:r>
              <w:rPr>
                <w:bCs/>
              </w:rPr>
              <w:t>izvršenju Proračuna Grada Ljubuškog za 2021. godinu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before="120" w:after="120" w:line="254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RJEŠENJE </w:t>
            </w:r>
            <w:r>
              <w:rPr>
                <w:rFonts w:eastAsia="Calibri"/>
                <w:bCs/>
              </w:rPr>
              <w:t>o imenovanju Povjerenstva za provedbu postupka dodjele koncesija na poljoprivrednom zemljištu na području Grada Ljubuškog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 xml:space="preserve">RJEŠENJE </w:t>
            </w:r>
            <w:r>
              <w:rPr>
                <w:rFonts w:eastAsia="Calibri"/>
                <w:bCs/>
                <w:sz w:val="22"/>
                <w:szCs w:val="22"/>
              </w:rPr>
              <w:t>o imenovanju Gradskog pravobranitelja u Gradskom pravobraniteljstvu Ljubuški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6" w:lineRule="auto"/>
              <w:rPr>
                <w:rFonts w:eastAsia="Calibri"/>
                <w:b/>
                <w:bCs/>
                <w:sz w:val="20"/>
                <w:szCs w:val="22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 xml:space="preserve">RJEŠENJE </w:t>
            </w:r>
            <w:r>
              <w:rPr>
                <w:rFonts w:eastAsia="Calibri"/>
                <w:bCs/>
                <w:sz w:val="20"/>
                <w:szCs w:val="22"/>
              </w:rPr>
              <w:t>o razrješenju Povjerenstva za rješavanje po žalbi na odluke u kojima je u prvom stupnju rješavano na temelju odluka Općinskog vijeća, u okviru isključivih prava i dužnosti općine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6" w:lineRule="auto"/>
              <w:rPr>
                <w:rFonts w:eastAsia="Calibri"/>
                <w:b/>
                <w:bCs/>
                <w:sz w:val="20"/>
                <w:szCs w:val="22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 xml:space="preserve">RJEŠENJE </w:t>
            </w:r>
            <w:r>
              <w:rPr>
                <w:rFonts w:eastAsia="Calibri"/>
                <w:bCs/>
                <w:sz w:val="20"/>
                <w:szCs w:val="22"/>
              </w:rPr>
              <w:t>o imenovanju Povjerenstva za rješavanje po žalbi na odluke u kojima je u prvom stupnju rješavano na temelju odluka Gradskog vijeća, u okviru isključivih prava i dužnosti grada Ljubuškog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6" w:lineRule="auto"/>
              <w:rPr>
                <w:rFonts w:eastAsia="Calibri"/>
                <w:b/>
                <w:bCs/>
                <w:sz w:val="20"/>
                <w:szCs w:val="22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 xml:space="preserve">RJEŠENJE </w:t>
            </w:r>
            <w:r>
              <w:rPr>
                <w:rFonts w:eastAsia="Calibri"/>
                <w:bCs/>
                <w:sz w:val="20"/>
                <w:szCs w:val="22"/>
              </w:rPr>
              <w:t xml:space="preserve">o </w:t>
            </w:r>
            <w:r>
              <w:rPr>
                <w:rFonts w:eastAsia="Calibri"/>
                <w:bCs/>
                <w:sz w:val="20"/>
              </w:rPr>
              <w:t xml:space="preserve"> dodjeli koncesije za korištenje zemljišta u poljoprivredne svrhe Antoniu </w:t>
            </w:r>
            <w:proofErr w:type="spellStart"/>
            <w:r>
              <w:rPr>
                <w:rFonts w:eastAsia="Calibri"/>
                <w:bCs/>
                <w:sz w:val="20"/>
              </w:rPr>
              <w:t>Borasu</w:t>
            </w:r>
            <w:proofErr w:type="spellEnd"/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6" w:lineRule="auto"/>
              <w:rPr>
                <w:rFonts w:eastAsia="Calibri"/>
                <w:b/>
                <w:bCs/>
                <w:sz w:val="20"/>
                <w:szCs w:val="22"/>
              </w:rPr>
            </w:pPr>
            <w:r>
              <w:rPr>
                <w:rFonts w:eastAsia="Calibri"/>
                <w:b/>
                <w:bCs/>
                <w:sz w:val="20"/>
              </w:rPr>
              <w:t xml:space="preserve">RJEŠENJE </w:t>
            </w:r>
            <w:r>
              <w:rPr>
                <w:rFonts w:eastAsia="Calibri"/>
                <w:bCs/>
                <w:sz w:val="20"/>
              </w:rPr>
              <w:t>o dodjeli koncesije za korištenje zemljišta u poljoprivredne svrhe Borislavu Rašiću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/>
                <w:bCs/>
                <w:sz w:val="20"/>
                <w:szCs w:val="22"/>
              </w:rPr>
            </w:pPr>
            <w:r>
              <w:rPr>
                <w:rFonts w:eastAsia="Calibri"/>
                <w:b/>
                <w:bCs/>
                <w:sz w:val="20"/>
              </w:rPr>
              <w:t xml:space="preserve">RJEŠENJE </w:t>
            </w:r>
            <w:r>
              <w:rPr>
                <w:rFonts w:eastAsia="Calibri"/>
                <w:bCs/>
                <w:sz w:val="20"/>
              </w:rPr>
              <w:t>o dodjeli koncesije za korištenje zemljišta u poljoprivredne svrhe Borislavu Rašiću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/>
                <w:bCs/>
                <w:sz w:val="20"/>
                <w:szCs w:val="22"/>
              </w:rPr>
            </w:pPr>
            <w:r>
              <w:rPr>
                <w:rFonts w:eastAsia="Calibri"/>
                <w:b/>
                <w:bCs/>
                <w:sz w:val="20"/>
              </w:rPr>
              <w:t xml:space="preserve">RJEŠENJE </w:t>
            </w:r>
            <w:r>
              <w:rPr>
                <w:rFonts w:eastAsia="Calibri"/>
                <w:bCs/>
                <w:sz w:val="20"/>
              </w:rPr>
              <w:t>o dodjeli koncesije za korištenje zemljišta u poljoprivredne svrhe Borislavu Rašiću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/>
                <w:bCs/>
                <w:sz w:val="20"/>
                <w:szCs w:val="22"/>
              </w:rPr>
            </w:pPr>
            <w:r>
              <w:rPr>
                <w:rFonts w:eastAsia="Calibri"/>
                <w:b/>
                <w:bCs/>
                <w:sz w:val="20"/>
              </w:rPr>
              <w:t xml:space="preserve">RJEŠENJE </w:t>
            </w:r>
            <w:r>
              <w:rPr>
                <w:rFonts w:eastAsia="Calibri"/>
                <w:bCs/>
                <w:sz w:val="20"/>
              </w:rPr>
              <w:t xml:space="preserve">o dodjeli koncesije za korištenje zemljišta u poljoprivredne svrhe </w:t>
            </w:r>
            <w:proofErr w:type="spellStart"/>
            <w:r>
              <w:rPr>
                <w:rFonts w:eastAsia="Calibri"/>
                <w:bCs/>
                <w:sz w:val="20"/>
              </w:rPr>
              <w:t>Jokici</w:t>
            </w:r>
            <w:proofErr w:type="spellEnd"/>
            <w:r>
              <w:rPr>
                <w:rFonts w:eastAsia="Calibri"/>
                <w:bCs/>
                <w:sz w:val="20"/>
              </w:rPr>
              <w:t xml:space="preserve"> Zelić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/>
                <w:bCs/>
                <w:sz w:val="20"/>
                <w:szCs w:val="22"/>
              </w:rPr>
            </w:pPr>
            <w:r>
              <w:rPr>
                <w:rFonts w:eastAsia="Calibri"/>
                <w:b/>
                <w:bCs/>
                <w:sz w:val="20"/>
              </w:rPr>
              <w:t xml:space="preserve">RJEŠENJE </w:t>
            </w:r>
            <w:r>
              <w:rPr>
                <w:rFonts w:eastAsia="Calibri"/>
                <w:bCs/>
                <w:sz w:val="20"/>
              </w:rPr>
              <w:t xml:space="preserve">o dodjeli koncesije za korištenje zemljišta u poljoprivredne </w:t>
            </w:r>
            <w:r>
              <w:rPr>
                <w:rFonts w:eastAsia="Calibri"/>
                <w:bCs/>
                <w:sz w:val="20"/>
                <w:szCs w:val="20"/>
              </w:rPr>
              <w:t xml:space="preserve">svrhe </w:t>
            </w:r>
            <w:proofErr w:type="spellStart"/>
            <w:r>
              <w:rPr>
                <w:sz w:val="20"/>
                <w:szCs w:val="20"/>
              </w:rPr>
              <w:t>Pirićina</w:t>
            </w:r>
            <w:proofErr w:type="spellEnd"/>
            <w:r>
              <w:rPr>
                <w:sz w:val="20"/>
                <w:szCs w:val="20"/>
              </w:rPr>
              <w:t xml:space="preserve"> d.o.o.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/>
                <w:bCs/>
                <w:sz w:val="20"/>
                <w:szCs w:val="22"/>
              </w:rPr>
            </w:pPr>
            <w:r>
              <w:rPr>
                <w:rFonts w:eastAsia="Calibri"/>
                <w:b/>
                <w:bCs/>
                <w:sz w:val="20"/>
              </w:rPr>
              <w:t xml:space="preserve">RJEŠENJE </w:t>
            </w:r>
            <w:r>
              <w:rPr>
                <w:rFonts w:eastAsia="Calibri"/>
                <w:bCs/>
                <w:sz w:val="20"/>
              </w:rPr>
              <w:t xml:space="preserve">o dodjeli koncesije za korištenje zemljišta u poljoprivredne svrhe </w:t>
            </w:r>
            <w:r>
              <w:rPr>
                <w:sz w:val="20"/>
              </w:rPr>
              <w:t>OPG Vodopad Kravice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/>
                <w:bCs/>
                <w:sz w:val="20"/>
                <w:szCs w:val="22"/>
              </w:rPr>
            </w:pPr>
            <w:r>
              <w:rPr>
                <w:rFonts w:eastAsia="Calibri"/>
                <w:b/>
                <w:bCs/>
                <w:sz w:val="20"/>
              </w:rPr>
              <w:t xml:space="preserve">RJEŠENJE </w:t>
            </w:r>
            <w:r>
              <w:rPr>
                <w:rFonts w:eastAsia="Calibri"/>
                <w:bCs/>
                <w:sz w:val="20"/>
              </w:rPr>
              <w:t xml:space="preserve">o dodjeli koncesije za korištenje zemljišta u poljoprivredne svrhe </w:t>
            </w:r>
            <w:r>
              <w:rPr>
                <w:sz w:val="20"/>
              </w:rPr>
              <w:t>MABOG GUMANOVIĆ d.o.o.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/>
                <w:bCs/>
                <w:sz w:val="20"/>
                <w:szCs w:val="22"/>
              </w:rPr>
            </w:pPr>
            <w:r>
              <w:rPr>
                <w:rFonts w:eastAsia="Calibri"/>
                <w:b/>
                <w:bCs/>
                <w:sz w:val="20"/>
              </w:rPr>
              <w:t xml:space="preserve">RJEŠENJE </w:t>
            </w:r>
            <w:r>
              <w:rPr>
                <w:rFonts w:eastAsia="Calibri"/>
                <w:bCs/>
                <w:sz w:val="20"/>
              </w:rPr>
              <w:t>o razrješenju v.d. direktora Turističke zajednice Grada Ljubuškog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/>
                <w:bCs/>
                <w:sz w:val="20"/>
                <w:szCs w:val="22"/>
              </w:rPr>
            </w:pPr>
            <w:r>
              <w:rPr>
                <w:rFonts w:eastAsia="Calibri"/>
                <w:b/>
                <w:bCs/>
                <w:sz w:val="20"/>
              </w:rPr>
              <w:t xml:space="preserve">RJEŠENJE </w:t>
            </w:r>
            <w:r>
              <w:rPr>
                <w:rFonts w:eastAsia="Calibri"/>
                <w:bCs/>
                <w:sz w:val="20"/>
              </w:rPr>
              <w:t>o imenovanju direktora Turističke zajednice Grada Ljubuškog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6" w:lineRule="auto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 xml:space="preserve">RJEŠENJE </w:t>
            </w:r>
            <w:r>
              <w:rPr>
                <w:rFonts w:eastAsia="Calibri"/>
                <w:bCs/>
                <w:sz w:val="20"/>
              </w:rPr>
              <w:t>o imenovanju Povjerenstva za izgradnju spomen obilježja stradalim braniteljima</w:t>
            </w:r>
          </w:p>
          <w:p w:rsidR="00950673" w:rsidRDefault="00950673">
            <w:pPr>
              <w:spacing w:line="256" w:lineRule="auto"/>
              <w:rPr>
                <w:rFonts w:eastAsia="Calibri"/>
                <w:b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</w:rPr>
              <w:t>u Domovinskom ratu Grada Ljubuškog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6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RJEŠENJE </w:t>
            </w:r>
            <w:r>
              <w:rPr>
                <w:rFonts w:eastAsia="Calibri"/>
                <w:bCs/>
              </w:rPr>
              <w:t>o davanju suglasnosti na razrješenje direktora JP „Parkovi“ d.o.o. Ljubuški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6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RJEŠENJE </w:t>
            </w:r>
            <w:r>
              <w:rPr>
                <w:rFonts w:eastAsia="Calibri"/>
                <w:bCs/>
              </w:rPr>
              <w:t>o izboru vršitelja dužnosti Gradonačelnika Grada Ljubuškog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6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RJEŠENJE </w:t>
            </w:r>
            <w:r>
              <w:rPr>
                <w:rFonts w:eastAsia="Calibri"/>
                <w:bCs/>
              </w:rPr>
              <w:t>o imenovanju Povjerenstva za provedbu postupka dodjele koncesija na poljoprivrednom zemljištu na području grada Ljubuškog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6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RJEŠENJE </w:t>
            </w:r>
            <w:r>
              <w:rPr>
                <w:rFonts w:eastAsia="Calibri"/>
                <w:bCs/>
              </w:rPr>
              <w:t>o davanju prethodne suglasnosti Upravnom vijeću JU „Kulturno-športski centar“ Ljubuški za donošenje rješenja o razrješenju ravnatelja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6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RJEŠENJE </w:t>
            </w:r>
            <w:r>
              <w:rPr>
                <w:rFonts w:eastAsia="Calibri"/>
                <w:bCs/>
              </w:rPr>
              <w:t>o davanju prethodne suglasnosti Upravnom vijeću JU „Kulturno-športski centar“ Ljubuški za donošenje rješenja o imenovanju ravnatelja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RJEŠENJE </w:t>
            </w:r>
            <w:r>
              <w:rPr>
                <w:rFonts w:eastAsia="Calibri"/>
                <w:bCs/>
              </w:rPr>
              <w:t>o davanju suglasnosti na razrješenje ravnatelja Centra za socijalni rad Ljubuški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6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RJEŠENJE </w:t>
            </w:r>
            <w:r>
              <w:rPr>
                <w:rFonts w:eastAsia="Calibri"/>
                <w:bCs/>
              </w:rPr>
              <w:t>o imenovanju Povjerenstva za provedbu postupka dodjele koncesija na poljoprivrednom zemljištu na području grada Ljubuškog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6" w:lineRule="auto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RJEŠENJE </w:t>
            </w:r>
            <w:r>
              <w:rPr>
                <w:rFonts w:eastAsia="Calibri"/>
                <w:bCs/>
              </w:rPr>
              <w:t>o imenovanju Povjerenstva za izbor i imenovanje Gradskog vijeća Ljubuški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6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RJEŠENJE </w:t>
            </w:r>
            <w:r>
              <w:rPr>
                <w:rFonts w:eastAsia="Calibri"/>
                <w:bCs/>
              </w:rPr>
              <w:t>o imenovanju Povjerenstva za tajno glasovanje Gradskog vijeća Ljubuški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6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RJEŠENJE </w:t>
            </w:r>
            <w:r>
              <w:rPr>
                <w:rFonts w:eastAsia="Calibri"/>
                <w:bCs/>
              </w:rPr>
              <w:t>o izboru predsjednika Gradskog vijeća Ljubuški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6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RJEŠENJE </w:t>
            </w:r>
            <w:r>
              <w:rPr>
                <w:rFonts w:eastAsia="Calibri"/>
                <w:bCs/>
              </w:rPr>
              <w:t>o izboru zamjenika predsjednika Gradskog vijeća Ljubuški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6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RJEŠENJE </w:t>
            </w:r>
            <w:r>
              <w:rPr>
                <w:rFonts w:eastAsia="Calibri"/>
                <w:bCs/>
              </w:rPr>
              <w:t>o izboru Odbora za Proračun i financije Gradskog vijeća Ljubuški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6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RJEŠENJE </w:t>
            </w:r>
            <w:r>
              <w:rPr>
                <w:rFonts w:eastAsia="Calibri"/>
                <w:bCs/>
              </w:rPr>
              <w:t>o razrješenju predsjednika Općinskog/Gradskog vijeća Ljubuški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RJEŠENJE </w:t>
            </w:r>
            <w:r>
              <w:rPr>
                <w:rFonts w:eastAsia="Calibri"/>
                <w:bCs/>
              </w:rPr>
              <w:t>o razrješenju zamjenika predsjednika Općinskog/Gradskog vijeća Ljubuški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RJEŠENJE </w:t>
            </w:r>
            <w:r>
              <w:rPr>
                <w:rFonts w:eastAsia="Calibri"/>
                <w:bCs/>
              </w:rPr>
              <w:t>o razrješenju Povjerenstva za izbor i imenovanje Općinskog/Gradskog vijeća Ljubuški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RJEŠENJE </w:t>
            </w:r>
            <w:r>
              <w:rPr>
                <w:rFonts w:eastAsia="Calibri"/>
                <w:bCs/>
              </w:rPr>
              <w:t>o razrješenju Povjerenstva za tajno glasovanje Općinskog/Gradskog vijeća Ljubuški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RJEŠENJE </w:t>
            </w:r>
            <w:r>
              <w:rPr>
                <w:rFonts w:eastAsia="Calibri"/>
                <w:bCs/>
              </w:rPr>
              <w:t>o razrješenju Odbora za Proračun i financije Općinskog/Gradskog vijeća Ljubuški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RJEŠENJE </w:t>
            </w:r>
            <w:r>
              <w:rPr>
                <w:rFonts w:eastAsia="Calibri"/>
                <w:bCs/>
              </w:rPr>
              <w:t>o razrješenju Odbora za Statut, Poslovnik i propise Općinskog/Gradskog vijeća Ljubuški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RJEŠENJE </w:t>
            </w:r>
            <w:r>
              <w:rPr>
                <w:rFonts w:eastAsia="Calibri"/>
                <w:bCs/>
              </w:rPr>
              <w:t xml:space="preserve">o razrješenju Odbora za gospodarstvo i ekonomska pitanja  Općinskog/Gradskog vijeća </w:t>
            </w:r>
            <w:r>
              <w:rPr>
                <w:rFonts w:eastAsia="Calibri"/>
                <w:bCs/>
              </w:rPr>
              <w:lastRenderedPageBreak/>
              <w:t>Ljubuški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 xml:space="preserve">RJEŠENJE </w:t>
            </w:r>
            <w:r>
              <w:rPr>
                <w:rFonts w:eastAsia="Calibri"/>
                <w:bCs/>
              </w:rPr>
              <w:t>o razrješenju Odbora za društvene djelatnosti Općinskog/Gradskog vijeća Ljubuški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RJEŠENJE </w:t>
            </w:r>
            <w:r>
              <w:rPr>
                <w:rFonts w:eastAsia="Calibri"/>
                <w:bCs/>
              </w:rPr>
              <w:t>o izboru Odbora za Statut, Poslovnik i propise Gradskog vijeća Ljubuški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RJEŠENJE </w:t>
            </w:r>
            <w:r>
              <w:rPr>
                <w:rFonts w:eastAsia="Calibri"/>
                <w:bCs/>
              </w:rPr>
              <w:t>o izboru Odbora za gospodarstvo i ekonomska pitanja Gradskog vijeća Ljubuški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RJEŠENJE </w:t>
            </w:r>
            <w:r>
              <w:rPr>
                <w:rFonts w:eastAsia="Calibri"/>
                <w:bCs/>
              </w:rPr>
              <w:t>o izboru Odbora za društvene djelatnosti Gradskog vijeća Ljubuški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RJEŠENJE </w:t>
            </w:r>
            <w:r>
              <w:rPr>
                <w:rFonts w:eastAsia="Calibri"/>
                <w:bCs/>
              </w:rPr>
              <w:t>o razrješenju Povjerenstva za dodjelu javnih priznanja Grada Ljubuškog za 2019. godinu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RJEŠENJE </w:t>
            </w:r>
            <w:r>
              <w:rPr>
                <w:rFonts w:eastAsia="Calibri"/>
                <w:bCs/>
              </w:rPr>
              <w:t>o imenovanju Povjerenstva za dodjelu javnih priznanja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ZAKLJUČAK </w:t>
            </w:r>
            <w:r>
              <w:rPr>
                <w:rFonts w:eastAsia="Calibri"/>
                <w:bCs/>
              </w:rPr>
              <w:t>o ispravci greške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ZAKLJUČAK </w:t>
            </w:r>
            <w:r>
              <w:rPr>
                <w:rFonts w:eastAsia="Calibri"/>
                <w:bCs/>
              </w:rPr>
              <w:t>o ispravci greške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ZAKLJUČAK </w:t>
            </w:r>
            <w:r>
              <w:rPr>
                <w:rFonts w:eastAsia="Calibri"/>
                <w:bCs/>
              </w:rPr>
              <w:t>o ispravci greške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ZAKLJUČAK </w:t>
            </w:r>
            <w:r>
              <w:rPr>
                <w:rFonts w:eastAsia="Calibri"/>
                <w:bCs/>
              </w:rPr>
              <w:t>o ispravci greške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ZAKLJUČAK </w:t>
            </w:r>
            <w:r>
              <w:rPr>
                <w:rFonts w:eastAsia="Calibri"/>
                <w:bCs/>
              </w:rPr>
              <w:t>o ispravci greške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ZAKLJUČAK </w:t>
            </w:r>
            <w:r>
              <w:rPr>
                <w:rFonts w:eastAsia="Calibri"/>
                <w:bCs/>
              </w:rPr>
              <w:t>o ispravci greške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ZAKLJUČAK </w:t>
            </w:r>
            <w:r>
              <w:rPr>
                <w:rFonts w:eastAsia="Calibri"/>
                <w:bCs/>
              </w:rPr>
              <w:t>o davanju suglasnosti Gradonačelniku za potpisivanje Ugovora o zajedničkoj izgradnji (ortakluku) i diobi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ZAKLJUČAK </w:t>
            </w:r>
            <w:r>
              <w:rPr>
                <w:rFonts w:eastAsia="Calibri"/>
                <w:bCs/>
              </w:rPr>
              <w:t>o Prihvaća se Izvješće o realizaciji Programa rada Općinskog/Gradskog vijeća Ljubuški za 2019.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ZAKLJUČAK </w:t>
            </w:r>
            <w:r>
              <w:rPr>
                <w:rFonts w:eastAsia="Calibri"/>
                <w:bCs/>
              </w:rPr>
              <w:t>o prodaji neizgrađenog građevinskog zemljišta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ZAKLJUČAK </w:t>
            </w:r>
            <w:r>
              <w:rPr>
                <w:rFonts w:eastAsia="Calibri"/>
                <w:bCs/>
              </w:rPr>
              <w:t>o usvajanju Godišnjeg izvješća o izvršenju Proračuna Grada Ljubuškog za 2019.godinu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ZAKLJUČAK </w:t>
            </w:r>
            <w:r>
              <w:rPr>
                <w:rFonts w:eastAsia="Calibri"/>
                <w:bCs/>
              </w:rPr>
              <w:t>o dodjeli na korištenje poslovnih prostorija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ZAKLJUČAK </w:t>
            </w:r>
            <w:r>
              <w:rPr>
                <w:rFonts w:eastAsia="Calibri"/>
                <w:bCs/>
              </w:rPr>
              <w:t>o davanju suglasnosti Gradonačelniku za potpisivanje ANEKSA I. Ugovora o koncesiji za obavljanje komunalne djelatnosti prikupljanja i odvoza komunalnog otpada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 xml:space="preserve">ZAKLJUČAK </w:t>
            </w:r>
            <w:r>
              <w:rPr>
                <w:rFonts w:eastAsia="Calibri"/>
                <w:bCs/>
                <w:sz w:val="22"/>
                <w:szCs w:val="22"/>
              </w:rPr>
              <w:t>o prodaji neizgrađenog građevinskog zemljišta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 xml:space="preserve">ZAKLJUČAK </w:t>
            </w:r>
            <w:r>
              <w:rPr>
                <w:rFonts w:eastAsia="Calibri"/>
                <w:bCs/>
                <w:sz w:val="22"/>
                <w:szCs w:val="22"/>
              </w:rPr>
              <w:t>o davanju suglasnosti za kupnju nekretnine označene kao k.č.br. 1100/5 u k.o. Ljubuški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 xml:space="preserve">ZAKLJUČAK </w:t>
            </w:r>
            <w:r>
              <w:rPr>
                <w:rFonts w:eastAsia="Calibri"/>
                <w:bCs/>
                <w:sz w:val="22"/>
                <w:szCs w:val="22"/>
              </w:rPr>
              <w:t>o davanju suglasnosti gradonačelniku za potpisivanje Sporazuma o sudskoj nagodbi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/>
                <w:bCs/>
                <w:sz w:val="20"/>
                <w:szCs w:val="22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 xml:space="preserve">ZAKLJUČAK </w:t>
            </w:r>
            <w:r>
              <w:rPr>
                <w:rFonts w:eastAsia="Calibri"/>
                <w:bCs/>
                <w:sz w:val="20"/>
                <w:szCs w:val="22"/>
              </w:rPr>
              <w:t xml:space="preserve">o usvajanju Elaborata o procjeni štete o procijenjenoj šteti nastaloj djelovanjem prirodne nesreće na prostoru Grada Ljubuškog uzrokovane niskim temperaturama – </w:t>
            </w:r>
            <w:proofErr w:type="spellStart"/>
            <w:r>
              <w:rPr>
                <w:rFonts w:eastAsia="Calibri"/>
                <w:bCs/>
                <w:sz w:val="20"/>
                <w:szCs w:val="22"/>
              </w:rPr>
              <w:t>mrazom</w:t>
            </w:r>
            <w:proofErr w:type="spellEnd"/>
            <w:r>
              <w:rPr>
                <w:rFonts w:eastAsia="Calibri"/>
                <w:bCs/>
                <w:sz w:val="20"/>
                <w:szCs w:val="22"/>
              </w:rPr>
              <w:t xml:space="preserve"> 2. 4. 2020. godine.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 xml:space="preserve">ZAKLJUČAK </w:t>
            </w:r>
            <w:r>
              <w:rPr>
                <w:rFonts w:eastAsia="Calibri"/>
                <w:bCs/>
                <w:sz w:val="20"/>
                <w:szCs w:val="22"/>
              </w:rPr>
              <w:t xml:space="preserve">o usvajanju Izvješća o radu za 2019.godinu i Program rada za 2020. godinu </w:t>
            </w:r>
          </w:p>
          <w:p w:rsidR="00950673" w:rsidRDefault="00950673">
            <w:pPr>
              <w:spacing w:line="254" w:lineRule="auto"/>
              <w:rPr>
                <w:rFonts w:eastAsia="Calibri"/>
                <w:b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OŠ Marka Marulića Ljubuški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 xml:space="preserve">ZAKLJUČAK </w:t>
            </w:r>
            <w:r>
              <w:rPr>
                <w:rFonts w:eastAsia="Calibri"/>
                <w:bCs/>
                <w:sz w:val="20"/>
                <w:szCs w:val="22"/>
              </w:rPr>
              <w:t xml:space="preserve">o usvajanju Izvješća o radu za 2019.godinu i Program rada za 2020. godinu </w:t>
            </w:r>
          </w:p>
          <w:p w:rsidR="00950673" w:rsidRDefault="00950673">
            <w:pPr>
              <w:spacing w:line="254" w:lineRule="auto"/>
              <w:rPr>
                <w:rFonts w:eastAsia="Calibri"/>
                <w:b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 xml:space="preserve">OŠ IB Mažuranić </w:t>
            </w:r>
            <w:proofErr w:type="spellStart"/>
            <w:r>
              <w:rPr>
                <w:rFonts w:eastAsia="Calibri"/>
                <w:bCs/>
                <w:sz w:val="20"/>
                <w:szCs w:val="22"/>
              </w:rPr>
              <w:t>Humac</w:t>
            </w:r>
            <w:proofErr w:type="spellEnd"/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 xml:space="preserve">ZAKLJUČAK </w:t>
            </w:r>
            <w:r>
              <w:rPr>
                <w:rFonts w:eastAsia="Calibri"/>
                <w:bCs/>
                <w:sz w:val="20"/>
                <w:szCs w:val="22"/>
              </w:rPr>
              <w:t xml:space="preserve">o usvajanju Izvješća o radu za 2019.godinu i Program rada za 2020. godinu </w:t>
            </w:r>
          </w:p>
          <w:p w:rsidR="00950673" w:rsidRDefault="00950673">
            <w:pPr>
              <w:spacing w:line="254" w:lineRule="auto"/>
              <w:rPr>
                <w:rFonts w:eastAsia="Calibri"/>
                <w:b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OŠ Tina Ujevića Vitina</w:t>
            </w:r>
          </w:p>
        </w:tc>
      </w:tr>
      <w:tr w:rsidR="00950673" w:rsidTr="00950673">
        <w:trPr>
          <w:trHeight w:val="418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 xml:space="preserve">ZAKLJUČAK </w:t>
            </w:r>
            <w:r>
              <w:rPr>
                <w:rFonts w:eastAsia="Calibri"/>
                <w:bCs/>
                <w:sz w:val="20"/>
                <w:szCs w:val="22"/>
              </w:rPr>
              <w:t xml:space="preserve">o usvajanju Izvješća o radu za 2019.godinu i Program rada za 2020. godinu </w:t>
            </w:r>
          </w:p>
          <w:p w:rsidR="00950673" w:rsidRDefault="00950673">
            <w:pPr>
              <w:spacing w:line="254" w:lineRule="auto"/>
              <w:rPr>
                <w:rFonts w:eastAsia="Calibri"/>
                <w:b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Glazbene škole Ljubuški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 xml:space="preserve">ZAKLJUČAK </w:t>
            </w:r>
            <w:r>
              <w:rPr>
                <w:rFonts w:eastAsia="Calibri"/>
                <w:bCs/>
                <w:sz w:val="20"/>
                <w:szCs w:val="22"/>
              </w:rPr>
              <w:t xml:space="preserve">o usvajanju Izvješća o radu za 2019.godinu i Program rada za 2020. godinu </w:t>
            </w:r>
          </w:p>
          <w:p w:rsidR="00950673" w:rsidRDefault="00950673">
            <w:pPr>
              <w:spacing w:line="254" w:lineRule="auto"/>
              <w:rPr>
                <w:rFonts w:eastAsia="Calibri"/>
                <w:b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Gradskog pravobraniteljstva Ljubuški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 xml:space="preserve">ZAKLJUČAK </w:t>
            </w:r>
            <w:r>
              <w:rPr>
                <w:rFonts w:eastAsia="Calibri"/>
                <w:bCs/>
                <w:sz w:val="20"/>
                <w:szCs w:val="22"/>
              </w:rPr>
              <w:t xml:space="preserve">o usvajanju Izvješća o radu za 2019.godinu i Program rada za 2020. godinu </w:t>
            </w:r>
          </w:p>
          <w:p w:rsidR="00950673" w:rsidRDefault="00950673">
            <w:pPr>
              <w:spacing w:line="254" w:lineRule="auto"/>
              <w:rPr>
                <w:rFonts w:eastAsia="Calibri"/>
                <w:b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Dječjeg vrtića Ljubuški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 xml:space="preserve">ZAKLJUČAK </w:t>
            </w:r>
            <w:r>
              <w:rPr>
                <w:rFonts w:eastAsia="Calibri"/>
                <w:bCs/>
                <w:sz w:val="20"/>
                <w:szCs w:val="22"/>
              </w:rPr>
              <w:t xml:space="preserve">o usvajanju Izvješća o radu za 2019.godinu i Program rada za 2020. godinu </w:t>
            </w:r>
          </w:p>
          <w:p w:rsidR="00950673" w:rsidRDefault="00950673">
            <w:pPr>
              <w:spacing w:line="254" w:lineRule="auto"/>
              <w:rPr>
                <w:rFonts w:eastAsia="Calibri"/>
                <w:b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Edukacijsko-rehabilitacijskog centra za djecu, mlade i odrasle osobe s teškoćama u razvoju Grada Ljubuškog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 xml:space="preserve">ZAKLJUČAK </w:t>
            </w:r>
            <w:r>
              <w:rPr>
                <w:rFonts w:eastAsia="Calibri"/>
                <w:bCs/>
                <w:sz w:val="20"/>
                <w:szCs w:val="22"/>
              </w:rPr>
              <w:t xml:space="preserve">o usvajanju Izvješća o radu za 2019.godinu i Program rada za 2020. godinu </w:t>
            </w:r>
          </w:p>
          <w:p w:rsidR="00950673" w:rsidRDefault="00950673">
            <w:pPr>
              <w:spacing w:line="254" w:lineRule="auto"/>
              <w:rPr>
                <w:rFonts w:eastAsia="Calibri"/>
                <w:b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Centra za socijalni rad Ljubuški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 xml:space="preserve">ZAKLJUČAK </w:t>
            </w:r>
            <w:r>
              <w:rPr>
                <w:rFonts w:eastAsia="Calibri"/>
                <w:bCs/>
                <w:sz w:val="20"/>
                <w:szCs w:val="22"/>
              </w:rPr>
              <w:t xml:space="preserve">o usvajanju Izvješća o radu za 2019.godinu i Program rada za 2020. godinu </w:t>
            </w:r>
          </w:p>
          <w:p w:rsidR="00950673" w:rsidRDefault="00950673">
            <w:pPr>
              <w:spacing w:line="254" w:lineRule="auto"/>
              <w:rPr>
                <w:rFonts w:eastAsia="Calibri"/>
                <w:b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JU Kulturno-športski centar Ljubuški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 xml:space="preserve">ZAKLJUČAK </w:t>
            </w:r>
            <w:r>
              <w:rPr>
                <w:rFonts w:eastAsia="Calibri"/>
                <w:bCs/>
                <w:sz w:val="20"/>
                <w:szCs w:val="22"/>
              </w:rPr>
              <w:t xml:space="preserve">o usvajanju Izvješća o radu za 2019.godinu i Program rada za 2020. godinu </w:t>
            </w:r>
          </w:p>
          <w:p w:rsidR="00950673" w:rsidRDefault="00950673">
            <w:pPr>
              <w:spacing w:line="254" w:lineRule="auto"/>
              <w:rPr>
                <w:rFonts w:eastAsia="Calibri"/>
                <w:b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JP Radio Ljubuški d.o.o. Ljubuški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 xml:space="preserve">ZAKLJUČAK </w:t>
            </w:r>
            <w:r>
              <w:rPr>
                <w:rFonts w:eastAsia="Calibri"/>
                <w:bCs/>
                <w:sz w:val="20"/>
              </w:rPr>
              <w:t>o usvajanju Izvješća o radu za 2019.godinu, Plan poslovanja i financijski plan za 2020. godinu JP Parkovi Ljubuški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/>
                <w:bCs/>
                <w:sz w:val="20"/>
                <w:szCs w:val="22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 xml:space="preserve">ZAKLJUČAK </w:t>
            </w:r>
            <w:r>
              <w:rPr>
                <w:rFonts w:eastAsia="Calibri"/>
                <w:bCs/>
                <w:sz w:val="20"/>
                <w:szCs w:val="22"/>
              </w:rPr>
              <w:t xml:space="preserve">o </w:t>
            </w:r>
            <w:r>
              <w:rPr>
                <w:rFonts w:eastAsia="Calibri"/>
                <w:bCs/>
                <w:sz w:val="20"/>
              </w:rPr>
              <w:t xml:space="preserve">odobravanju zamjene nekretnina </w:t>
            </w:r>
            <w:r>
              <w:rPr>
                <w:bCs/>
                <w:sz w:val="20"/>
              </w:rPr>
              <w:t>između Grada Ljubuškog i  Paške Bubala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/>
                <w:bCs/>
                <w:sz w:val="20"/>
                <w:szCs w:val="22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 xml:space="preserve">ZAKLJUČAK </w:t>
            </w:r>
            <w:r>
              <w:rPr>
                <w:rFonts w:eastAsia="Calibri"/>
                <w:bCs/>
                <w:sz w:val="20"/>
                <w:szCs w:val="22"/>
              </w:rPr>
              <w:t xml:space="preserve">o </w:t>
            </w:r>
            <w:r>
              <w:rPr>
                <w:rFonts w:eastAsia="Calibri"/>
                <w:bCs/>
                <w:sz w:val="20"/>
              </w:rPr>
              <w:t>prodaji neizgrađenog građevinskog zemljišta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lastRenderedPageBreak/>
              <w:t xml:space="preserve">ZAKLJUČAK </w:t>
            </w:r>
            <w:r>
              <w:rPr>
                <w:rFonts w:eastAsia="Calibri"/>
                <w:bCs/>
                <w:sz w:val="20"/>
              </w:rPr>
              <w:t>o dodjeli na korištenje poslovnih prostorija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ZAKLJUČAK </w:t>
            </w:r>
            <w:r>
              <w:rPr>
                <w:rFonts w:eastAsia="Calibri"/>
                <w:bCs/>
              </w:rPr>
              <w:t xml:space="preserve">o </w:t>
            </w:r>
            <w:r>
              <w:rPr>
                <w:bCs/>
              </w:rPr>
              <w:t>dodjeli poslovnog prostora na korištenje udruzi mladih „AGAPE“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ZAKLJUČAK </w:t>
            </w:r>
            <w:r>
              <w:rPr>
                <w:rFonts w:eastAsia="Calibri"/>
                <w:bCs/>
              </w:rPr>
              <w:t>o prodaji neizgrađenog građevinskog zemljišta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ZAKLJUČAK </w:t>
            </w:r>
            <w:r>
              <w:rPr>
                <w:rFonts w:eastAsia="Calibri"/>
                <w:bCs/>
              </w:rPr>
              <w:t xml:space="preserve">o zamjeni nekretnina između Grada Ljubuškog i Vinarije Majić d.o.o. 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ZAKLJUČAK </w:t>
            </w:r>
            <w:r>
              <w:rPr>
                <w:rFonts w:eastAsia="Calibri"/>
                <w:bCs/>
              </w:rPr>
              <w:t xml:space="preserve">o Odobrava se zamjena nekretnina </w:t>
            </w:r>
            <w:r>
              <w:rPr>
                <w:lang w:eastAsia="hr-HR"/>
              </w:rPr>
              <w:t>između Grada Ljubuški i MESNA INDUSTRIJA BRAĆA PIVAC d.o.o.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ZAKLJUČAK </w:t>
            </w:r>
            <w:r>
              <w:rPr>
                <w:rFonts w:eastAsia="Calibri"/>
                <w:bCs/>
              </w:rPr>
              <w:t>o dodjeli poslovnog prostora na korištenje Gorskoj službi spašavanja Ljubuški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ZAKLJUČAK </w:t>
            </w:r>
            <w:r>
              <w:rPr>
                <w:rFonts w:eastAsia="Calibri"/>
                <w:bCs/>
              </w:rPr>
              <w:t>o stavljanju nacrta Odluke o Proračunu Grada Ljubuškog za 2021. godinu na javnu raspravu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PROGRAM RADA </w:t>
            </w:r>
            <w:r>
              <w:rPr>
                <w:rFonts w:eastAsia="Calibri"/>
                <w:bCs/>
              </w:rPr>
              <w:t>Gradskog vijeća Ljubuški za 2020. godinu</w:t>
            </w:r>
          </w:p>
        </w:tc>
      </w:tr>
      <w:tr w:rsidR="00950673" w:rsidTr="00950673">
        <w:trPr>
          <w:trHeight w:val="284"/>
        </w:trPr>
        <w:tc>
          <w:tcPr>
            <w:tcW w:w="7760" w:type="dxa"/>
            <w:hideMark/>
          </w:tcPr>
          <w:p w:rsidR="00950673" w:rsidRDefault="00950673">
            <w:pPr>
              <w:spacing w:line="254" w:lineRule="auto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 xml:space="preserve">SPORAZUM </w:t>
            </w:r>
            <w:r>
              <w:rPr>
                <w:rFonts w:eastAsia="Calibri"/>
                <w:bCs/>
                <w:sz w:val="22"/>
                <w:szCs w:val="22"/>
              </w:rPr>
              <w:t>o suradnji i prijateljstvu Grada Ljubuškog i Grada Duge Rese</w:t>
            </w:r>
          </w:p>
        </w:tc>
      </w:tr>
    </w:tbl>
    <w:p w:rsidR="00950673" w:rsidRDefault="00950673" w:rsidP="00950673">
      <w:pPr>
        <w:shd w:val="clear" w:color="auto" w:fill="FFFFFF"/>
      </w:pPr>
    </w:p>
    <w:tbl>
      <w:tblPr>
        <w:tblW w:w="20008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4"/>
        <w:gridCol w:w="10004"/>
      </w:tblGrid>
      <w:tr w:rsidR="00950673" w:rsidTr="00950673">
        <w:trPr>
          <w:trHeight w:val="210"/>
        </w:trPr>
        <w:tc>
          <w:tcPr>
            <w:tcW w:w="10004" w:type="dxa"/>
          </w:tcPr>
          <w:p w:rsidR="00950673" w:rsidRDefault="00950673">
            <w:pPr>
              <w:spacing w:line="254" w:lineRule="auto"/>
              <w:rPr>
                <w:rFonts w:eastAsia="Calibri"/>
                <w:bCs/>
              </w:rPr>
            </w:pPr>
          </w:p>
        </w:tc>
        <w:tc>
          <w:tcPr>
            <w:tcW w:w="10004" w:type="dxa"/>
          </w:tcPr>
          <w:p w:rsidR="00950673" w:rsidRDefault="00950673">
            <w:pPr>
              <w:spacing w:line="256" w:lineRule="auto"/>
              <w:rPr>
                <w:rFonts w:eastAsia="Calibri"/>
                <w:b/>
                <w:bCs/>
              </w:rPr>
            </w:pPr>
          </w:p>
        </w:tc>
      </w:tr>
    </w:tbl>
    <w:p w:rsidR="00950673" w:rsidRDefault="00950673" w:rsidP="00950673">
      <w:pPr>
        <w:ind w:firstLine="708"/>
      </w:pPr>
      <w:r>
        <w:t xml:space="preserve">U protekloj godini održani su i Lokalni izbori za Gradonačelnika i Gradsko vijeće saziva 2020-2024. Prošlom sazivu Općinskog/Gradskog vijeća Ljubuški mandat je prestao početkom studenog 2020. godine. Općinsko/Gradsko vijeće prošlog saziva održalo je XLIV. sjednice vijeća. Nakon potvrđivanja i objave rezultata Lokalnih izbora u BiH 2020. od strane Središnjeg izbornog povjerenstva BiH, u Gradskom vijeću Ljubuški mandate su osvojili slijedeći politički subjekti: HDZ BiH 20. HDZ 1990 4 i HSP BiH; HSP Dr. Ante Starčević BiH 1. </w:t>
      </w:r>
      <w:proofErr w:type="spellStart"/>
      <w:r>
        <w:t>Konstituirajuća</w:t>
      </w:r>
      <w:proofErr w:type="spellEnd"/>
      <w:r>
        <w:t xml:space="preserve"> sjednica Gradskog vijeća saziva 2020-2024. održana je 23.12.2020. godine.</w:t>
      </w:r>
    </w:p>
    <w:p w:rsidR="00950673" w:rsidRDefault="00950673" w:rsidP="00950673"/>
    <w:p w:rsidR="00950673" w:rsidRDefault="00950673" w:rsidP="00950673"/>
    <w:p w:rsidR="00950673" w:rsidRDefault="00950673" w:rsidP="009506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PREDSJEDNIK,</w:t>
      </w:r>
    </w:p>
    <w:p w:rsidR="00950673" w:rsidRDefault="00950673" w:rsidP="009506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Tihomir Kvesić </w:t>
      </w:r>
    </w:p>
    <w:p w:rsidR="0054743D" w:rsidRDefault="0054743D">
      <w:bookmarkStart w:id="0" w:name="_GoBack"/>
      <w:bookmarkEnd w:id="0"/>
    </w:p>
    <w:sectPr w:rsidR="00547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73"/>
    <w:rsid w:val="0054743D"/>
    <w:rsid w:val="0095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-1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6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pacing w:val="-1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6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AS Kramar d.o.o.</Company>
  <LinksUpToDate>false</LinksUpToDate>
  <CharactersWithSpaces>14441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 Herceg</dc:creator>
  <cp:lastModifiedBy>Radoslav Herceg</cp:lastModifiedBy>
  <cp:revision>1</cp:revision>
  <dcterms:created xsi:type="dcterms:W3CDTF">2021-11-23T09:03:00Z</dcterms:created>
  <dcterms:modified xsi:type="dcterms:W3CDTF">2021-11-23T09:03:00Z</dcterms:modified>
</cp:coreProperties>
</file>